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DD" w:rsidRPr="004465A7" w:rsidRDefault="004B1E2A" w:rsidP="00B56BD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 </w:t>
      </w:r>
      <w:r w:rsidR="00B56BDD" w:rsidRPr="004465A7">
        <w:rPr>
          <w:rFonts w:ascii="Times New Roman" w:eastAsia="Times New Roman" w:hAnsi="Times New Roman" w:cs="Times New Roman"/>
          <w:sz w:val="28"/>
          <w:szCs w:val="28"/>
        </w:rPr>
        <w:t>ПОЛОЖЕНИ</w:t>
      </w:r>
      <w:r>
        <w:rPr>
          <w:rFonts w:ascii="Times New Roman" w:eastAsia="Times New Roman" w:hAnsi="Times New Roman" w:cs="Times New Roman"/>
          <w:sz w:val="28"/>
          <w:szCs w:val="28"/>
        </w:rPr>
        <w:t>Я</w:t>
      </w:r>
    </w:p>
    <w:p w:rsidR="00B56BDD" w:rsidRPr="00CA5A0D" w:rsidRDefault="00B56BDD" w:rsidP="00B56BDD">
      <w:pPr>
        <w:jc w:val="center"/>
        <w:rPr>
          <w:rFonts w:ascii="Times New Roman" w:hAnsi="Times New Roman" w:cs="Times New Roman"/>
          <w:sz w:val="28"/>
          <w:szCs w:val="28"/>
        </w:rPr>
      </w:pPr>
      <w:r>
        <w:rPr>
          <w:rFonts w:ascii="Times New Roman" w:hAnsi="Times New Roman" w:cs="Times New Roman"/>
          <w:sz w:val="28"/>
          <w:szCs w:val="28"/>
        </w:rPr>
        <w:t>областно</w:t>
      </w:r>
      <w:r w:rsidR="004B1E2A">
        <w:rPr>
          <w:rFonts w:ascii="Times New Roman" w:hAnsi="Times New Roman" w:cs="Times New Roman"/>
          <w:sz w:val="28"/>
          <w:szCs w:val="28"/>
        </w:rPr>
        <w:t>го</w:t>
      </w:r>
      <w:r>
        <w:rPr>
          <w:rFonts w:ascii="Times New Roman" w:hAnsi="Times New Roman" w:cs="Times New Roman"/>
          <w:sz w:val="28"/>
          <w:szCs w:val="28"/>
        </w:rPr>
        <w:t xml:space="preserve"> этап</w:t>
      </w:r>
      <w:r w:rsidR="004B1E2A">
        <w:rPr>
          <w:rFonts w:ascii="Times New Roman" w:hAnsi="Times New Roman" w:cs="Times New Roman"/>
          <w:sz w:val="28"/>
          <w:szCs w:val="28"/>
        </w:rPr>
        <w:t>а</w:t>
      </w:r>
      <w:bookmarkStart w:id="0" w:name="_GoBack"/>
      <w:bookmarkEnd w:id="0"/>
      <w:r w:rsidRPr="00CA5A0D">
        <w:rPr>
          <w:rFonts w:ascii="Times New Roman" w:hAnsi="Times New Roman" w:cs="Times New Roman"/>
          <w:sz w:val="28"/>
          <w:szCs w:val="28"/>
        </w:rPr>
        <w:t xml:space="preserve"> Всероссийского конкурса</w:t>
      </w:r>
    </w:p>
    <w:p w:rsidR="00B56BDD" w:rsidRDefault="00B56BDD" w:rsidP="00B56BDD">
      <w:pPr>
        <w:jc w:val="center"/>
        <w:rPr>
          <w:rFonts w:ascii="Times New Roman" w:hAnsi="Times New Roman" w:cs="Times New Roman"/>
          <w:sz w:val="28"/>
          <w:szCs w:val="28"/>
        </w:rPr>
      </w:pPr>
      <w:r w:rsidRPr="00CA5A0D">
        <w:rPr>
          <w:rFonts w:ascii="Times New Roman" w:hAnsi="Times New Roman" w:cs="Times New Roman"/>
          <w:sz w:val="28"/>
          <w:szCs w:val="28"/>
        </w:rPr>
        <w:t>юных инспекторов движения «Безопасное колесо»</w:t>
      </w:r>
    </w:p>
    <w:p w:rsidR="00B56BDD" w:rsidRDefault="00B56BDD" w:rsidP="00B56BDD">
      <w:pPr>
        <w:jc w:val="both"/>
        <w:rPr>
          <w:rFonts w:ascii="Times New Roman" w:hAnsi="Times New Roman" w:cs="Times New Roman"/>
          <w:sz w:val="24"/>
          <w:szCs w:val="24"/>
        </w:rPr>
      </w:pPr>
    </w:p>
    <w:p w:rsidR="00B56BDD" w:rsidRDefault="00B56BDD" w:rsidP="00B56BDD">
      <w:pPr>
        <w:pStyle w:val="3"/>
        <w:shd w:val="clear" w:color="auto" w:fill="auto"/>
        <w:spacing w:after="0" w:line="240" w:lineRule="auto"/>
        <w:rPr>
          <w:sz w:val="28"/>
          <w:szCs w:val="28"/>
        </w:rPr>
      </w:pPr>
      <w:r>
        <w:rPr>
          <w:sz w:val="28"/>
          <w:szCs w:val="28"/>
        </w:rPr>
        <w:t>1. ОБЩИЕ ПОЛОЖЕНИЯ</w:t>
      </w:r>
    </w:p>
    <w:p w:rsidR="00B56BDD" w:rsidRPr="00C36273" w:rsidRDefault="00B56BDD" w:rsidP="00B56BDD">
      <w:pPr>
        <w:ind w:firstLine="709"/>
        <w:jc w:val="both"/>
        <w:rPr>
          <w:rFonts w:ascii="Times New Roman" w:hAnsi="Times New Roman" w:cs="Times New Roman"/>
          <w:sz w:val="28"/>
          <w:szCs w:val="28"/>
        </w:rPr>
      </w:pPr>
      <w:r w:rsidRPr="00C36273">
        <w:rPr>
          <w:rFonts w:ascii="Times New Roman" w:hAnsi="Times New Roman" w:cs="Times New Roman"/>
          <w:sz w:val="28"/>
          <w:szCs w:val="28"/>
        </w:rPr>
        <w:t>Областной этап Всероссийского конкурса юных инспекторов движения «Безопасное колесо» (далее – Конкурс) проводится согласно Плану работы Управления государственной инспекции безопасности дорожного движения УМВД России по Оренбургской области (далее – УГИБДД) и министерства образования Оренбургской области по профилактике детского дорожно-транспортного травматизма (далее – ДДТТ) на 2020 год.</w:t>
      </w:r>
    </w:p>
    <w:p w:rsidR="00B56BDD" w:rsidRPr="004465A7" w:rsidRDefault="00B56BDD" w:rsidP="00B56BDD">
      <w:pPr>
        <w:pStyle w:val="a6"/>
        <w:spacing w:after="0"/>
        <w:ind w:firstLine="709"/>
        <w:jc w:val="both"/>
      </w:pPr>
      <w:r w:rsidRPr="004465A7">
        <w:t xml:space="preserve">Конкурс проводится в </w:t>
      </w:r>
      <w:r>
        <w:t xml:space="preserve">три </w:t>
      </w:r>
      <w:r w:rsidRPr="004465A7">
        <w:t>этапа:</w:t>
      </w:r>
    </w:p>
    <w:p w:rsidR="00B56BDD" w:rsidRPr="004465A7" w:rsidRDefault="00B56BDD" w:rsidP="00B56BDD">
      <w:pPr>
        <w:ind w:firstLine="709"/>
        <w:jc w:val="both"/>
        <w:rPr>
          <w:rFonts w:ascii="Times New Roman" w:hAnsi="Times New Roman" w:cs="Times New Roman"/>
          <w:sz w:val="28"/>
          <w:szCs w:val="28"/>
        </w:rPr>
      </w:pPr>
      <w:r w:rsidRPr="004465A7">
        <w:rPr>
          <w:rFonts w:ascii="Times New Roman" w:hAnsi="Times New Roman" w:cs="Times New Roman"/>
          <w:sz w:val="28"/>
          <w:szCs w:val="28"/>
        </w:rPr>
        <w:t xml:space="preserve">–  1 этап (муниципальный) – </w:t>
      </w:r>
      <w:r>
        <w:rPr>
          <w:rFonts w:ascii="Times New Roman" w:hAnsi="Times New Roman" w:cs="Times New Roman"/>
          <w:sz w:val="28"/>
          <w:szCs w:val="28"/>
        </w:rPr>
        <w:t>апрель-май</w:t>
      </w:r>
      <w:r w:rsidRPr="004465A7">
        <w:rPr>
          <w:rFonts w:ascii="Times New Roman" w:hAnsi="Times New Roman" w:cs="Times New Roman"/>
          <w:sz w:val="28"/>
          <w:szCs w:val="28"/>
        </w:rPr>
        <w:t xml:space="preserve"> 2020 г.;</w:t>
      </w:r>
    </w:p>
    <w:p w:rsidR="00B56BDD" w:rsidRDefault="00B56BDD" w:rsidP="00B56BDD">
      <w:pPr>
        <w:ind w:firstLine="709"/>
        <w:jc w:val="both"/>
        <w:rPr>
          <w:rFonts w:ascii="Times New Roman" w:hAnsi="Times New Roman" w:cs="Times New Roman"/>
          <w:sz w:val="28"/>
          <w:szCs w:val="28"/>
        </w:rPr>
      </w:pPr>
      <w:r w:rsidRPr="004465A7">
        <w:rPr>
          <w:rFonts w:ascii="Times New Roman" w:hAnsi="Times New Roman" w:cs="Times New Roman"/>
          <w:sz w:val="28"/>
          <w:szCs w:val="28"/>
        </w:rPr>
        <w:t xml:space="preserve">–  2 этап (областной) – </w:t>
      </w:r>
      <w:r>
        <w:rPr>
          <w:rFonts w:ascii="Times New Roman" w:hAnsi="Times New Roman" w:cs="Times New Roman"/>
          <w:sz w:val="28"/>
          <w:szCs w:val="28"/>
        </w:rPr>
        <w:t>май-июнь</w:t>
      </w:r>
      <w:r w:rsidRPr="004465A7">
        <w:rPr>
          <w:rFonts w:ascii="Times New Roman" w:hAnsi="Times New Roman" w:cs="Times New Roman"/>
          <w:sz w:val="28"/>
          <w:szCs w:val="28"/>
        </w:rPr>
        <w:t xml:space="preserve"> 2020 г.</w:t>
      </w:r>
      <w:r>
        <w:rPr>
          <w:rFonts w:ascii="Times New Roman" w:hAnsi="Times New Roman" w:cs="Times New Roman"/>
          <w:sz w:val="28"/>
          <w:szCs w:val="28"/>
        </w:rPr>
        <w:t>;</w:t>
      </w:r>
    </w:p>
    <w:p w:rsidR="00B56BDD" w:rsidRPr="004465A7" w:rsidRDefault="00B56BDD" w:rsidP="00B56BDD">
      <w:pPr>
        <w:ind w:firstLine="709"/>
        <w:jc w:val="both"/>
        <w:rPr>
          <w:rFonts w:ascii="Times New Roman" w:hAnsi="Times New Roman" w:cs="Times New Roman"/>
          <w:sz w:val="28"/>
          <w:szCs w:val="28"/>
        </w:rPr>
      </w:pPr>
      <w:r w:rsidRPr="004465A7">
        <w:rPr>
          <w:rFonts w:ascii="Times New Roman" w:hAnsi="Times New Roman" w:cs="Times New Roman"/>
          <w:sz w:val="28"/>
          <w:szCs w:val="28"/>
        </w:rPr>
        <w:t xml:space="preserve">– </w:t>
      </w:r>
      <w:r>
        <w:rPr>
          <w:rFonts w:ascii="Times New Roman" w:hAnsi="Times New Roman" w:cs="Times New Roman"/>
          <w:sz w:val="28"/>
          <w:szCs w:val="28"/>
        </w:rPr>
        <w:t xml:space="preserve"> 3 этап (всероссийский) – июнь 2020 г.</w:t>
      </w:r>
    </w:p>
    <w:p w:rsidR="00346022" w:rsidRDefault="00346022" w:rsidP="00346022">
      <w:pPr>
        <w:pStyle w:val="3"/>
        <w:shd w:val="clear" w:color="auto" w:fill="auto"/>
        <w:spacing w:after="0" w:line="240" w:lineRule="auto"/>
        <w:ind w:firstLine="708"/>
        <w:jc w:val="both"/>
        <w:rPr>
          <w:sz w:val="28"/>
          <w:szCs w:val="28"/>
        </w:rPr>
      </w:pPr>
      <w:r>
        <w:rPr>
          <w:sz w:val="28"/>
          <w:szCs w:val="28"/>
        </w:rPr>
        <w:t>О месте проведения, сроках подачи документов для участия в Конкурсе будет сообщено дополнительно.</w:t>
      </w:r>
    </w:p>
    <w:p w:rsidR="00B56BDD" w:rsidRPr="004465A7" w:rsidRDefault="00B56BDD" w:rsidP="00B56BDD">
      <w:pPr>
        <w:pStyle w:val="3"/>
        <w:shd w:val="clear" w:color="auto" w:fill="auto"/>
        <w:spacing w:after="0" w:line="240" w:lineRule="auto"/>
        <w:ind w:firstLine="709"/>
        <w:jc w:val="both"/>
        <w:rPr>
          <w:sz w:val="28"/>
          <w:szCs w:val="28"/>
        </w:rPr>
      </w:pPr>
      <w:r w:rsidRPr="004465A7">
        <w:rPr>
          <w:sz w:val="28"/>
          <w:szCs w:val="28"/>
        </w:rPr>
        <w:t xml:space="preserve">Руководство подготовкой и проведением областного этапа Конкурса осуществляют министерство образования Оренбургской области, государственное автономное учреждение дополнительного образования «Оренбургский областной детско-юношеский многопрофильный центр» (далее – ГАУ ДО ООДЮМЦ) совместно с </w:t>
      </w:r>
      <w:r>
        <w:rPr>
          <w:sz w:val="28"/>
          <w:szCs w:val="28"/>
        </w:rPr>
        <w:t>УГИБДД</w:t>
      </w:r>
      <w:r w:rsidRPr="004465A7">
        <w:rPr>
          <w:sz w:val="28"/>
          <w:szCs w:val="28"/>
        </w:rPr>
        <w:t>, муниципальных этапов – муниципальные органы, осуществляющие управление в сфере образования</w:t>
      </w:r>
      <w:r>
        <w:rPr>
          <w:sz w:val="28"/>
          <w:szCs w:val="28"/>
        </w:rPr>
        <w:t>,</w:t>
      </w:r>
      <w:r w:rsidRPr="004465A7">
        <w:rPr>
          <w:sz w:val="28"/>
          <w:szCs w:val="28"/>
        </w:rPr>
        <w:t xml:space="preserve"> при содействии подразделений ГИБДД области.</w:t>
      </w:r>
    </w:p>
    <w:p w:rsidR="00B56BDD" w:rsidRPr="004465A7" w:rsidRDefault="00B56BDD" w:rsidP="00B56BDD">
      <w:pPr>
        <w:pStyle w:val="3"/>
        <w:shd w:val="clear" w:color="auto" w:fill="auto"/>
        <w:spacing w:after="0" w:line="240" w:lineRule="auto"/>
        <w:ind w:firstLine="709"/>
        <w:jc w:val="both"/>
        <w:rPr>
          <w:sz w:val="28"/>
          <w:szCs w:val="28"/>
        </w:rPr>
      </w:pPr>
      <w:r w:rsidRPr="004465A7">
        <w:rPr>
          <w:sz w:val="28"/>
          <w:szCs w:val="28"/>
        </w:rPr>
        <w:t xml:space="preserve">Информация о Конкурсе размещается на сайтах министерства образования области: </w:t>
      </w:r>
      <w:hyperlink r:id="rId8" w:history="1">
        <w:r w:rsidRPr="004465A7">
          <w:rPr>
            <w:rStyle w:val="a5"/>
            <w:color w:val="000000" w:themeColor="text1"/>
            <w:sz w:val="28"/>
            <w:szCs w:val="28"/>
          </w:rPr>
          <w:t>www.minobr.orb.ru</w:t>
        </w:r>
      </w:hyperlink>
      <w:r w:rsidRPr="004465A7">
        <w:rPr>
          <w:sz w:val="28"/>
          <w:szCs w:val="28"/>
        </w:rPr>
        <w:t xml:space="preserve"> и ГАУ ДО ООДЮМЦ: </w:t>
      </w:r>
      <w:r w:rsidRPr="004465A7">
        <w:rPr>
          <w:sz w:val="28"/>
          <w:szCs w:val="28"/>
          <w:lang w:val="en-US"/>
        </w:rPr>
        <w:t>www</w:t>
      </w:r>
      <w:r w:rsidRPr="004465A7">
        <w:rPr>
          <w:sz w:val="28"/>
          <w:szCs w:val="28"/>
        </w:rPr>
        <w:t>.</w:t>
      </w:r>
      <w:r w:rsidRPr="004465A7">
        <w:rPr>
          <w:sz w:val="28"/>
          <w:szCs w:val="28"/>
          <w:lang w:val="en-US"/>
        </w:rPr>
        <w:t>surok</w:t>
      </w:r>
      <w:r w:rsidRPr="004465A7">
        <w:rPr>
          <w:sz w:val="28"/>
          <w:szCs w:val="28"/>
        </w:rPr>
        <w:t>-</w:t>
      </w:r>
      <w:r w:rsidRPr="004465A7">
        <w:rPr>
          <w:sz w:val="28"/>
          <w:szCs w:val="28"/>
          <w:lang w:val="en-US"/>
        </w:rPr>
        <w:t>oren</w:t>
      </w:r>
      <w:r w:rsidRPr="004465A7">
        <w:rPr>
          <w:sz w:val="28"/>
          <w:szCs w:val="28"/>
        </w:rPr>
        <w:t>.</w:t>
      </w:r>
      <w:r w:rsidRPr="004465A7">
        <w:rPr>
          <w:sz w:val="28"/>
          <w:szCs w:val="28"/>
          <w:lang w:val="en-US"/>
        </w:rPr>
        <w:t>ru</w:t>
      </w:r>
    </w:p>
    <w:p w:rsidR="00B56BDD" w:rsidRPr="004465A7" w:rsidRDefault="00B56BDD" w:rsidP="00B56BDD">
      <w:pPr>
        <w:pStyle w:val="3"/>
        <w:shd w:val="clear" w:color="auto" w:fill="auto"/>
        <w:spacing w:after="0" w:line="240" w:lineRule="auto"/>
        <w:ind w:firstLine="709"/>
        <w:jc w:val="both"/>
        <w:rPr>
          <w:sz w:val="28"/>
          <w:szCs w:val="28"/>
        </w:rPr>
      </w:pPr>
      <w:r w:rsidRPr="004465A7">
        <w:rPr>
          <w:sz w:val="28"/>
          <w:szCs w:val="28"/>
        </w:rPr>
        <w:t xml:space="preserve">Координатор Конкурса: Федорова Ольга Александровна – методист отдела технического творчества ГАУ ДО ООДЮМЦ, тел.: 8 (3532) 44-64-52, </w:t>
      </w:r>
      <w:r w:rsidRPr="004465A7">
        <w:rPr>
          <w:sz w:val="28"/>
          <w:szCs w:val="28"/>
          <w:lang w:val="en-US"/>
        </w:rPr>
        <w:t>e</w:t>
      </w:r>
      <w:r w:rsidRPr="004465A7">
        <w:rPr>
          <w:sz w:val="28"/>
          <w:szCs w:val="28"/>
        </w:rPr>
        <w:t>-</w:t>
      </w:r>
      <w:r w:rsidRPr="004465A7">
        <w:rPr>
          <w:sz w:val="28"/>
          <w:szCs w:val="28"/>
          <w:lang w:val="en-US"/>
        </w:rPr>
        <w:t>mail</w:t>
      </w:r>
      <w:r w:rsidRPr="004465A7">
        <w:rPr>
          <w:sz w:val="28"/>
          <w:szCs w:val="28"/>
        </w:rPr>
        <w:t xml:space="preserve">: </w:t>
      </w:r>
      <w:r w:rsidRPr="004465A7">
        <w:rPr>
          <w:sz w:val="28"/>
          <w:szCs w:val="28"/>
          <w:lang w:val="en-US"/>
        </w:rPr>
        <w:t>bezopasnost</w:t>
      </w:r>
      <w:r w:rsidRPr="004465A7">
        <w:rPr>
          <w:sz w:val="28"/>
          <w:szCs w:val="28"/>
        </w:rPr>
        <w:t>_2020@</w:t>
      </w:r>
      <w:r w:rsidRPr="004465A7">
        <w:rPr>
          <w:sz w:val="28"/>
          <w:szCs w:val="28"/>
          <w:lang w:val="en-US"/>
        </w:rPr>
        <w:t>mail</w:t>
      </w:r>
      <w:r w:rsidRPr="004465A7">
        <w:rPr>
          <w:sz w:val="28"/>
          <w:szCs w:val="28"/>
        </w:rPr>
        <w:t>.</w:t>
      </w:r>
      <w:r w:rsidRPr="004465A7">
        <w:rPr>
          <w:sz w:val="28"/>
          <w:szCs w:val="28"/>
          <w:lang w:val="en-US"/>
        </w:rPr>
        <w:t>ru</w:t>
      </w:r>
    </w:p>
    <w:p w:rsidR="00B56BDD" w:rsidRDefault="00B56BDD" w:rsidP="00B56BDD">
      <w:pPr>
        <w:pStyle w:val="3"/>
        <w:shd w:val="clear" w:color="auto" w:fill="auto"/>
        <w:spacing w:after="0" w:line="240" w:lineRule="auto"/>
        <w:jc w:val="both"/>
        <w:rPr>
          <w:sz w:val="28"/>
          <w:szCs w:val="28"/>
        </w:rPr>
      </w:pPr>
    </w:p>
    <w:p w:rsidR="00B56BDD" w:rsidRDefault="00B56BDD" w:rsidP="00B56BDD">
      <w:pPr>
        <w:pStyle w:val="3"/>
        <w:shd w:val="clear" w:color="auto" w:fill="auto"/>
        <w:spacing w:after="0" w:line="240" w:lineRule="auto"/>
        <w:rPr>
          <w:sz w:val="28"/>
          <w:szCs w:val="28"/>
        </w:rPr>
      </w:pPr>
      <w:r>
        <w:rPr>
          <w:sz w:val="28"/>
          <w:szCs w:val="28"/>
        </w:rPr>
        <w:t>2. ЦЕЛЬ И ЗАДАЧИ</w:t>
      </w:r>
    </w:p>
    <w:p w:rsidR="00B56BDD" w:rsidRPr="00F42496" w:rsidRDefault="00B56BDD" w:rsidP="00B56BDD">
      <w:pPr>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Конкурса </w:t>
      </w:r>
      <w:r w:rsidRPr="004465A7">
        <w:rPr>
          <w:sz w:val="28"/>
          <w:szCs w:val="28"/>
        </w:rPr>
        <w:t>–</w:t>
      </w:r>
      <w:r w:rsidRPr="00F42496">
        <w:rPr>
          <w:rFonts w:ascii="Times New Roman" w:hAnsi="Times New Roman" w:cs="Times New Roman"/>
          <w:sz w:val="28"/>
          <w:szCs w:val="28"/>
        </w:rPr>
        <w:t xml:space="preserve"> активизация деятельности по предупреждению детского дорожно-транспортного травматизма. </w:t>
      </w:r>
    </w:p>
    <w:p w:rsidR="00B56BDD" w:rsidRPr="00F42496" w:rsidRDefault="00B56BDD" w:rsidP="00B56BDD">
      <w:pPr>
        <w:ind w:firstLine="709"/>
        <w:jc w:val="both"/>
        <w:rPr>
          <w:rFonts w:ascii="Times New Roman" w:hAnsi="Times New Roman" w:cs="Times New Roman"/>
          <w:sz w:val="28"/>
          <w:szCs w:val="28"/>
        </w:rPr>
      </w:pPr>
      <w:r w:rsidRPr="00F42496">
        <w:rPr>
          <w:rFonts w:ascii="Times New Roman" w:hAnsi="Times New Roman" w:cs="Times New Roman"/>
          <w:sz w:val="28"/>
          <w:szCs w:val="28"/>
        </w:rPr>
        <w:t>Задачи:</w:t>
      </w:r>
    </w:p>
    <w:p w:rsidR="00B56BDD" w:rsidRPr="00F42496" w:rsidRDefault="00B56BDD" w:rsidP="00B56BDD">
      <w:pPr>
        <w:pStyle w:val="a9"/>
        <w:numPr>
          <w:ilvl w:val="0"/>
          <w:numId w:val="26"/>
        </w:numPr>
        <w:ind w:left="0" w:firstLine="709"/>
        <w:jc w:val="both"/>
      </w:pPr>
      <w:r w:rsidRPr="00F42496">
        <w:t>мотивация и стимулирование интереса детей и подростков к углубленному изучению правил дорожного движения;</w:t>
      </w:r>
    </w:p>
    <w:p w:rsidR="00B56BDD" w:rsidRPr="00F42496" w:rsidRDefault="00B56BDD" w:rsidP="00B56BDD">
      <w:pPr>
        <w:pStyle w:val="a9"/>
        <w:numPr>
          <w:ilvl w:val="0"/>
          <w:numId w:val="26"/>
        </w:numPr>
        <w:ind w:left="0" w:firstLine="709"/>
        <w:jc w:val="both"/>
      </w:pPr>
      <w:r w:rsidRPr="00F42496">
        <w:t>выявление и распространение лучшего опыта работы отрядов ЮИД;</w:t>
      </w:r>
    </w:p>
    <w:p w:rsidR="00B56BDD" w:rsidRPr="00F42496" w:rsidRDefault="00B56BDD" w:rsidP="00B56BDD">
      <w:pPr>
        <w:pStyle w:val="a9"/>
        <w:numPr>
          <w:ilvl w:val="0"/>
          <w:numId w:val="26"/>
        </w:numPr>
        <w:ind w:left="0" w:firstLine="709"/>
        <w:jc w:val="both"/>
      </w:pPr>
      <w:r w:rsidRPr="00F42496">
        <w:t>формирование сборной команды для участия во Всероссийском конкурсе юных инспекторов движения «Безопасное колесо».</w:t>
      </w:r>
    </w:p>
    <w:p w:rsidR="00B56BDD" w:rsidRDefault="00B56BDD" w:rsidP="00B56BDD">
      <w:pPr>
        <w:pStyle w:val="3"/>
        <w:shd w:val="clear" w:color="auto" w:fill="auto"/>
        <w:spacing w:after="0" w:line="240" w:lineRule="auto"/>
        <w:jc w:val="both"/>
        <w:rPr>
          <w:sz w:val="28"/>
          <w:szCs w:val="28"/>
        </w:rPr>
      </w:pPr>
    </w:p>
    <w:p w:rsidR="00B56BDD" w:rsidRDefault="00B56BDD" w:rsidP="00B56BDD">
      <w:pPr>
        <w:pStyle w:val="3"/>
        <w:shd w:val="clear" w:color="auto" w:fill="auto"/>
        <w:spacing w:after="0" w:line="240" w:lineRule="auto"/>
        <w:rPr>
          <w:sz w:val="28"/>
          <w:szCs w:val="28"/>
        </w:rPr>
      </w:pPr>
      <w:r>
        <w:rPr>
          <w:sz w:val="28"/>
          <w:szCs w:val="28"/>
        </w:rPr>
        <w:t>3. УСЛОВИЯ ПРОВЕДЕНИЯ И УЧАСТИЯ</w:t>
      </w:r>
    </w:p>
    <w:p w:rsidR="00346022" w:rsidRPr="000C4730" w:rsidRDefault="00346022" w:rsidP="00346022">
      <w:pPr>
        <w:ind w:firstLine="709"/>
        <w:jc w:val="both"/>
        <w:rPr>
          <w:rFonts w:ascii="Times New Roman" w:hAnsi="Times New Roman" w:cs="Times New Roman"/>
          <w:sz w:val="28"/>
          <w:szCs w:val="28"/>
        </w:rPr>
      </w:pPr>
      <w:r w:rsidRPr="000C4730">
        <w:rPr>
          <w:rFonts w:ascii="Times New Roman" w:hAnsi="Times New Roman" w:cs="Times New Roman"/>
          <w:sz w:val="28"/>
          <w:szCs w:val="28"/>
        </w:rPr>
        <w:t>Конкурс состоится в рамках областной профильной смены ДЮП на базе детского оздоровительно</w:t>
      </w:r>
      <w:r>
        <w:rPr>
          <w:rFonts w:ascii="Times New Roman" w:hAnsi="Times New Roman" w:cs="Times New Roman"/>
          <w:sz w:val="28"/>
          <w:szCs w:val="28"/>
        </w:rPr>
        <w:t>го лагеря</w:t>
      </w:r>
      <w:r w:rsidRPr="000C4730">
        <w:rPr>
          <w:rFonts w:ascii="Times New Roman" w:hAnsi="Times New Roman" w:cs="Times New Roman"/>
          <w:sz w:val="28"/>
          <w:szCs w:val="28"/>
        </w:rPr>
        <w:t xml:space="preserve"> </w:t>
      </w:r>
      <w:r>
        <w:rPr>
          <w:rFonts w:ascii="Times New Roman" w:hAnsi="Times New Roman" w:cs="Times New Roman"/>
          <w:sz w:val="28"/>
          <w:szCs w:val="28"/>
        </w:rPr>
        <w:t>(</w:t>
      </w:r>
      <w:r w:rsidRPr="000C4730">
        <w:rPr>
          <w:rFonts w:ascii="Times New Roman" w:hAnsi="Times New Roman" w:cs="Times New Roman"/>
          <w:sz w:val="28"/>
          <w:szCs w:val="28"/>
        </w:rPr>
        <w:t>г. Оренбург, зона отдыха «Дубки»</w:t>
      </w:r>
      <w:r>
        <w:rPr>
          <w:rFonts w:ascii="Times New Roman" w:hAnsi="Times New Roman" w:cs="Times New Roman"/>
          <w:sz w:val="28"/>
          <w:szCs w:val="28"/>
        </w:rPr>
        <w:t>)</w:t>
      </w:r>
      <w:r w:rsidRPr="000C4730">
        <w:rPr>
          <w:rFonts w:ascii="Times New Roman" w:hAnsi="Times New Roman" w:cs="Times New Roman"/>
          <w:sz w:val="28"/>
          <w:szCs w:val="28"/>
        </w:rPr>
        <w:t>.</w:t>
      </w:r>
    </w:p>
    <w:p w:rsidR="00B56BDD" w:rsidRPr="00F42496" w:rsidRDefault="00B56BDD" w:rsidP="00B56BDD">
      <w:pPr>
        <w:ind w:firstLine="709"/>
        <w:jc w:val="both"/>
        <w:rPr>
          <w:rFonts w:ascii="Times New Roman" w:hAnsi="Times New Roman" w:cs="Times New Roman"/>
          <w:sz w:val="28"/>
          <w:szCs w:val="28"/>
        </w:rPr>
      </w:pPr>
      <w:r w:rsidRPr="00F42496">
        <w:rPr>
          <w:rFonts w:ascii="Times New Roman" w:hAnsi="Times New Roman" w:cs="Times New Roman"/>
          <w:sz w:val="28"/>
          <w:szCs w:val="28"/>
        </w:rPr>
        <w:lastRenderedPageBreak/>
        <w:t>Конкурс является лично-командным первенством среди отрядов ЮИД образовательных организаций области.</w:t>
      </w:r>
    </w:p>
    <w:p w:rsidR="00B56BDD" w:rsidRPr="00F42496" w:rsidRDefault="00B56BDD" w:rsidP="00B56BDD">
      <w:pPr>
        <w:ind w:firstLine="709"/>
        <w:jc w:val="both"/>
        <w:rPr>
          <w:rFonts w:ascii="Times New Roman" w:hAnsi="Times New Roman" w:cs="Times New Roman"/>
          <w:sz w:val="28"/>
          <w:szCs w:val="28"/>
        </w:rPr>
      </w:pPr>
      <w:r w:rsidRPr="00F42496">
        <w:rPr>
          <w:rFonts w:ascii="Times New Roman" w:hAnsi="Times New Roman" w:cs="Times New Roman"/>
          <w:sz w:val="28"/>
          <w:szCs w:val="28"/>
        </w:rPr>
        <w:t xml:space="preserve">К участию в </w:t>
      </w:r>
      <w:r>
        <w:rPr>
          <w:rFonts w:ascii="Times New Roman" w:hAnsi="Times New Roman" w:cs="Times New Roman"/>
          <w:sz w:val="28"/>
          <w:szCs w:val="28"/>
        </w:rPr>
        <w:t>Конкурсе</w:t>
      </w:r>
      <w:r w:rsidRPr="00F42496">
        <w:rPr>
          <w:rFonts w:ascii="Times New Roman" w:hAnsi="Times New Roman" w:cs="Times New Roman"/>
          <w:sz w:val="28"/>
          <w:szCs w:val="28"/>
        </w:rPr>
        <w:t xml:space="preserve"> приглашаются отряды ЮИД в составе 4-х человек 20</w:t>
      </w:r>
      <w:r>
        <w:rPr>
          <w:rFonts w:ascii="Times New Roman" w:hAnsi="Times New Roman" w:cs="Times New Roman"/>
          <w:sz w:val="28"/>
          <w:szCs w:val="28"/>
        </w:rPr>
        <w:t>0</w:t>
      </w:r>
      <w:r w:rsidR="00725767">
        <w:rPr>
          <w:rFonts w:ascii="Times New Roman" w:hAnsi="Times New Roman" w:cs="Times New Roman"/>
          <w:sz w:val="28"/>
          <w:szCs w:val="28"/>
        </w:rPr>
        <w:t>8</w:t>
      </w:r>
      <w:r w:rsidRPr="00F42496">
        <w:rPr>
          <w:rFonts w:ascii="Times New Roman" w:hAnsi="Times New Roman" w:cs="Times New Roman"/>
          <w:sz w:val="28"/>
          <w:szCs w:val="28"/>
        </w:rPr>
        <w:t xml:space="preserve"> – 201</w:t>
      </w:r>
      <w:r w:rsidR="00725767">
        <w:rPr>
          <w:rFonts w:ascii="Times New Roman" w:hAnsi="Times New Roman" w:cs="Times New Roman"/>
          <w:sz w:val="28"/>
          <w:szCs w:val="28"/>
        </w:rPr>
        <w:t>0</w:t>
      </w:r>
      <w:r w:rsidRPr="00F42496">
        <w:rPr>
          <w:rFonts w:ascii="Times New Roman" w:hAnsi="Times New Roman" w:cs="Times New Roman"/>
          <w:sz w:val="28"/>
          <w:szCs w:val="28"/>
        </w:rPr>
        <w:t xml:space="preserve"> годов рождения (2-х мальчиков и 2-х девочек), ставших победителями в муниципальном этапе.</w:t>
      </w:r>
    </w:p>
    <w:p w:rsidR="00B56BDD" w:rsidRPr="00F42496" w:rsidRDefault="00B56BDD" w:rsidP="00B56BDD">
      <w:pPr>
        <w:ind w:firstLine="709"/>
        <w:jc w:val="both"/>
        <w:rPr>
          <w:rFonts w:ascii="Times New Roman" w:hAnsi="Times New Roman" w:cs="Times New Roman"/>
          <w:sz w:val="28"/>
          <w:szCs w:val="28"/>
        </w:rPr>
      </w:pPr>
      <w:r w:rsidRPr="00F42496">
        <w:rPr>
          <w:rFonts w:ascii="Times New Roman" w:hAnsi="Times New Roman" w:cs="Times New Roman"/>
          <w:sz w:val="28"/>
          <w:szCs w:val="28"/>
        </w:rPr>
        <w:t xml:space="preserve">Участники </w:t>
      </w:r>
      <w:r>
        <w:rPr>
          <w:rFonts w:ascii="Times New Roman" w:hAnsi="Times New Roman" w:cs="Times New Roman"/>
          <w:sz w:val="28"/>
          <w:szCs w:val="28"/>
        </w:rPr>
        <w:t xml:space="preserve">Конкурса </w:t>
      </w:r>
      <w:r w:rsidRPr="00F42496">
        <w:rPr>
          <w:rFonts w:ascii="Times New Roman" w:hAnsi="Times New Roman" w:cs="Times New Roman"/>
          <w:sz w:val="28"/>
          <w:szCs w:val="28"/>
        </w:rPr>
        <w:t xml:space="preserve">должны иметь при себе спортивную и парадную форму одежды. </w:t>
      </w:r>
    </w:p>
    <w:p w:rsidR="00B56BDD" w:rsidRPr="00F42496" w:rsidRDefault="00B56BDD" w:rsidP="00B56BDD">
      <w:pPr>
        <w:ind w:firstLine="709"/>
        <w:jc w:val="both"/>
        <w:rPr>
          <w:rFonts w:ascii="Times New Roman" w:hAnsi="Times New Roman" w:cs="Times New Roman"/>
          <w:sz w:val="28"/>
          <w:szCs w:val="28"/>
        </w:rPr>
      </w:pPr>
      <w:r w:rsidRPr="00F42496">
        <w:rPr>
          <w:rFonts w:ascii="Times New Roman" w:hAnsi="Times New Roman" w:cs="Times New Roman"/>
          <w:sz w:val="28"/>
          <w:szCs w:val="28"/>
        </w:rPr>
        <w:t xml:space="preserve">В случае участия команды в неполном составе – результаты учитываются только в личном зачете. Если выявляется несоответствие возрастному цензу, отряд ЮИД допускается до участия в командном первенстве «вне </w:t>
      </w:r>
      <w:r>
        <w:rPr>
          <w:rFonts w:ascii="Times New Roman" w:hAnsi="Times New Roman" w:cs="Times New Roman"/>
          <w:sz w:val="28"/>
          <w:szCs w:val="28"/>
        </w:rPr>
        <w:t>К</w:t>
      </w:r>
      <w:r w:rsidRPr="00F42496">
        <w:rPr>
          <w:rFonts w:ascii="Times New Roman" w:hAnsi="Times New Roman" w:cs="Times New Roman"/>
          <w:sz w:val="28"/>
          <w:szCs w:val="28"/>
        </w:rPr>
        <w:t>онкурса».</w:t>
      </w:r>
    </w:p>
    <w:p w:rsidR="00B56BDD" w:rsidRPr="00F42496" w:rsidRDefault="00B56BDD" w:rsidP="00B56BDD">
      <w:pPr>
        <w:ind w:firstLine="709"/>
        <w:jc w:val="both"/>
        <w:rPr>
          <w:rFonts w:ascii="Times New Roman" w:hAnsi="Times New Roman" w:cs="Times New Roman"/>
          <w:sz w:val="28"/>
          <w:szCs w:val="28"/>
        </w:rPr>
      </w:pPr>
      <w:r w:rsidRPr="00F42496">
        <w:rPr>
          <w:rFonts w:ascii="Times New Roman" w:hAnsi="Times New Roman" w:cs="Times New Roman"/>
          <w:sz w:val="28"/>
          <w:szCs w:val="28"/>
        </w:rPr>
        <w:t xml:space="preserve">Победителями становятся участники, набравшие наименьшее количество штрафных баллов. В случае равенства штрафных баллов предпочтение отдается участнику, затратившему наименьшее время на прохождение этапа. В случае равенства времени, победителем становится более юный участник. </w:t>
      </w:r>
    </w:p>
    <w:p w:rsidR="00B56BDD" w:rsidRPr="00F42496" w:rsidRDefault="00B56BDD" w:rsidP="00B56BDD">
      <w:pPr>
        <w:ind w:firstLine="709"/>
        <w:jc w:val="both"/>
        <w:rPr>
          <w:rFonts w:ascii="Times New Roman" w:hAnsi="Times New Roman" w:cs="Times New Roman"/>
          <w:sz w:val="28"/>
          <w:szCs w:val="28"/>
        </w:rPr>
      </w:pPr>
      <w:r w:rsidRPr="00F42496">
        <w:rPr>
          <w:rFonts w:ascii="Times New Roman" w:hAnsi="Times New Roman" w:cs="Times New Roman"/>
          <w:sz w:val="28"/>
          <w:szCs w:val="28"/>
        </w:rPr>
        <w:t xml:space="preserve">За нарушение командами или отдельными участниками настоящего положения организаторы вправе отстранить отряд от участия в этапах </w:t>
      </w:r>
      <w:r>
        <w:rPr>
          <w:rFonts w:ascii="Times New Roman" w:hAnsi="Times New Roman" w:cs="Times New Roman"/>
          <w:sz w:val="28"/>
          <w:szCs w:val="28"/>
        </w:rPr>
        <w:t>Конкурсах</w:t>
      </w:r>
      <w:r w:rsidRPr="00F42496">
        <w:rPr>
          <w:rFonts w:ascii="Times New Roman" w:hAnsi="Times New Roman" w:cs="Times New Roman"/>
          <w:sz w:val="28"/>
          <w:szCs w:val="28"/>
        </w:rPr>
        <w:t>.</w:t>
      </w:r>
    </w:p>
    <w:p w:rsidR="00626B15" w:rsidRDefault="00626B15" w:rsidP="00B56BDD">
      <w:pPr>
        <w:jc w:val="center"/>
        <w:rPr>
          <w:rFonts w:ascii="Times New Roman" w:hAnsi="Times New Roman" w:cs="Times New Roman"/>
          <w:sz w:val="28"/>
          <w:szCs w:val="28"/>
        </w:rPr>
      </w:pPr>
    </w:p>
    <w:p w:rsidR="00B56BDD" w:rsidRPr="00031E8D" w:rsidRDefault="00B56BDD" w:rsidP="00B56BDD">
      <w:pPr>
        <w:jc w:val="center"/>
        <w:rPr>
          <w:rFonts w:ascii="Times New Roman" w:hAnsi="Times New Roman" w:cs="Times New Roman"/>
          <w:sz w:val="28"/>
          <w:szCs w:val="28"/>
        </w:rPr>
      </w:pPr>
      <w:r w:rsidRPr="00031E8D">
        <w:rPr>
          <w:rFonts w:ascii="Times New Roman" w:hAnsi="Times New Roman" w:cs="Times New Roman"/>
          <w:sz w:val="28"/>
          <w:szCs w:val="28"/>
        </w:rPr>
        <w:t>4. ПРОГРАММА КОНКУРСА</w:t>
      </w:r>
    </w:p>
    <w:p w:rsidR="00B56BDD" w:rsidRPr="00031E8D" w:rsidRDefault="00B56BDD" w:rsidP="00B56BDD">
      <w:pPr>
        <w:shd w:val="clear" w:color="auto" w:fill="FFFFFF"/>
        <w:ind w:firstLine="709"/>
        <w:jc w:val="both"/>
        <w:rPr>
          <w:rFonts w:ascii="Times New Roman" w:hAnsi="Times New Roman" w:cs="Times New Roman"/>
          <w:snapToGrid w:val="0"/>
          <w:sz w:val="28"/>
          <w:szCs w:val="28"/>
        </w:rPr>
      </w:pPr>
      <w:r w:rsidRPr="00031E8D">
        <w:rPr>
          <w:rFonts w:ascii="Times New Roman" w:hAnsi="Times New Roman" w:cs="Times New Roman"/>
          <w:snapToGrid w:val="0"/>
          <w:sz w:val="28"/>
          <w:szCs w:val="28"/>
        </w:rPr>
        <w:t xml:space="preserve">В программу </w:t>
      </w:r>
      <w:r>
        <w:rPr>
          <w:rFonts w:ascii="Times New Roman" w:hAnsi="Times New Roman" w:cs="Times New Roman"/>
          <w:snapToGrid w:val="0"/>
          <w:sz w:val="28"/>
          <w:szCs w:val="28"/>
        </w:rPr>
        <w:t xml:space="preserve">Конкурса </w:t>
      </w:r>
      <w:r w:rsidRPr="00031E8D">
        <w:rPr>
          <w:rFonts w:ascii="Times New Roman" w:hAnsi="Times New Roman" w:cs="Times New Roman"/>
          <w:snapToGrid w:val="0"/>
          <w:sz w:val="28"/>
          <w:szCs w:val="28"/>
        </w:rPr>
        <w:t xml:space="preserve">включено 5 этапов: </w:t>
      </w:r>
    </w:p>
    <w:p w:rsidR="00B56BDD" w:rsidRPr="00687DDA" w:rsidRDefault="00B56BDD" w:rsidP="00B56BDD">
      <w:pPr>
        <w:pStyle w:val="a9"/>
        <w:numPr>
          <w:ilvl w:val="0"/>
          <w:numId w:val="35"/>
        </w:numPr>
        <w:shd w:val="clear" w:color="auto" w:fill="FFFFFF"/>
        <w:ind w:left="0" w:firstLine="709"/>
        <w:jc w:val="both"/>
        <w:rPr>
          <w:snapToGrid w:val="0"/>
        </w:rPr>
      </w:pPr>
      <w:r w:rsidRPr="00687DDA">
        <w:rPr>
          <w:snapToGrid w:val="0"/>
        </w:rPr>
        <w:t xml:space="preserve">в личном первенстве </w:t>
      </w:r>
      <w:r w:rsidRPr="00687DDA">
        <w:t>–</w:t>
      </w:r>
      <w:r w:rsidRPr="00687DDA">
        <w:rPr>
          <w:snapToGrid w:val="0"/>
        </w:rPr>
        <w:t xml:space="preserve"> «Экзамен по ПДД», </w:t>
      </w:r>
      <w:r w:rsidRPr="00687DDA">
        <w:t xml:space="preserve">«Знание основ оказания первой помощи», </w:t>
      </w:r>
      <w:r w:rsidRPr="00687DDA">
        <w:rPr>
          <w:snapToGrid w:val="0"/>
        </w:rPr>
        <w:t xml:space="preserve">«Фигурное вождение велосипеда»; </w:t>
      </w:r>
    </w:p>
    <w:p w:rsidR="00B56BDD" w:rsidRPr="00687DDA" w:rsidRDefault="00B56BDD" w:rsidP="00B56BDD">
      <w:pPr>
        <w:pStyle w:val="a9"/>
        <w:numPr>
          <w:ilvl w:val="0"/>
          <w:numId w:val="35"/>
        </w:numPr>
        <w:ind w:left="0" w:firstLine="709"/>
        <w:jc w:val="both"/>
        <w:rPr>
          <w:snapToGrid w:val="0"/>
        </w:rPr>
      </w:pPr>
      <w:r w:rsidRPr="00687DDA">
        <w:rPr>
          <w:snapToGrid w:val="0"/>
        </w:rPr>
        <w:t>в к</w:t>
      </w:r>
      <w:r w:rsidRPr="00687DDA">
        <w:t>омандном первенстве –</w:t>
      </w:r>
      <w:r>
        <w:t xml:space="preserve"> </w:t>
      </w:r>
      <w:r w:rsidRPr="00687DDA">
        <w:rPr>
          <w:snapToGrid w:val="0"/>
        </w:rPr>
        <w:t xml:space="preserve">«Основы безопасного поведения на дороге», </w:t>
      </w:r>
      <w:r w:rsidRPr="00687DDA">
        <w:t>интеллектуально-творческий конкурс команд «ЮИД – это серьезно!»</w:t>
      </w:r>
      <w:r w:rsidRPr="00687DDA">
        <w:rPr>
          <w:snapToGrid w:val="0"/>
        </w:rPr>
        <w:t xml:space="preserve">. </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sz w:val="28"/>
          <w:szCs w:val="28"/>
        </w:rPr>
        <w:t>4.1. «Экзамен по ПДД» – индивидуальный теоретический экзамен на знание правил дорожного движения.</w:t>
      </w:r>
    </w:p>
    <w:p w:rsidR="00B56BDD" w:rsidRPr="00031E8D" w:rsidRDefault="00B56BDD" w:rsidP="00B56BDD">
      <w:pPr>
        <w:shd w:val="clear" w:color="auto" w:fill="FFFFFF"/>
        <w:ind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1-8 вопросы – на знание очередности проезда регулируемых и нерегулируемых перекрестков велосипедистом в возрасте старше 14 лет. Вопросы будут предложены с вариантами ответов, один из которых </w:t>
      </w:r>
      <w:r>
        <w:rPr>
          <w:rFonts w:ascii="Times New Roman" w:hAnsi="Times New Roman" w:cs="Times New Roman"/>
          <w:sz w:val="28"/>
          <w:szCs w:val="28"/>
        </w:rPr>
        <w:t>–</w:t>
      </w:r>
      <w:r w:rsidRPr="00031E8D">
        <w:rPr>
          <w:rFonts w:ascii="Times New Roman" w:hAnsi="Times New Roman" w:cs="Times New Roman"/>
          <w:sz w:val="28"/>
          <w:szCs w:val="28"/>
        </w:rPr>
        <w:t xml:space="preserve"> верный. </w:t>
      </w:r>
    </w:p>
    <w:p w:rsidR="00B56BDD" w:rsidRPr="00031E8D" w:rsidRDefault="00B56BDD" w:rsidP="00B56BDD">
      <w:pPr>
        <w:shd w:val="clear" w:color="auto" w:fill="FFFFFF"/>
        <w:ind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9-10 вопросы – на знание обязанностей велосипедистов. Задача будет предложена в виде иллюстрации с 6-ю картинками, изображающими правильное или неправильное поведение велосипедистов в возрасте от 14 лет и старше, на различных участках дорог. Три из шести картинок – правильные, и должны быть отмечены участником. </w:t>
      </w:r>
    </w:p>
    <w:p w:rsidR="00B56BDD" w:rsidRPr="00031E8D" w:rsidRDefault="00B56BDD" w:rsidP="00B56BDD">
      <w:pPr>
        <w:shd w:val="clear" w:color="auto" w:fill="FFFFFF"/>
        <w:ind w:firstLine="709"/>
        <w:jc w:val="both"/>
        <w:rPr>
          <w:rFonts w:ascii="Times New Roman" w:hAnsi="Times New Roman" w:cs="Times New Roman"/>
          <w:sz w:val="28"/>
          <w:szCs w:val="28"/>
        </w:rPr>
      </w:pPr>
      <w:r w:rsidRPr="00031E8D">
        <w:rPr>
          <w:rFonts w:ascii="Times New Roman" w:hAnsi="Times New Roman" w:cs="Times New Roman"/>
          <w:sz w:val="28"/>
          <w:szCs w:val="28"/>
        </w:rPr>
        <w:t>11 вопрос – на знание защитной экипировки велосипедиста. Задача будет предложена в виде иллюстрации с 6-ю картинками, изображающими предметы одежды велосипедиста. Три из шести картинок – правильные, и должны быть отмечены участником.</w:t>
      </w:r>
    </w:p>
    <w:p w:rsidR="00B56BDD" w:rsidRPr="00031E8D" w:rsidRDefault="00B56BDD" w:rsidP="00B56BDD">
      <w:pPr>
        <w:shd w:val="clear" w:color="auto" w:fill="FFFFFF"/>
        <w:ind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14 вопрос – на знание устройства велосипеда. Задача будет предложена в виде иллюстрации с 6-ю картинками, изображающими правильные или </w:t>
      </w:r>
      <w:r w:rsidRPr="00031E8D">
        <w:rPr>
          <w:rFonts w:ascii="Times New Roman" w:hAnsi="Times New Roman" w:cs="Times New Roman"/>
          <w:sz w:val="28"/>
          <w:szCs w:val="28"/>
        </w:rPr>
        <w:lastRenderedPageBreak/>
        <w:t>неправильные названия деталей велосипеда. Три из шести картинок – правильные, и должны быть отмечены участником.</w:t>
      </w:r>
    </w:p>
    <w:p w:rsidR="00B56BDD" w:rsidRPr="00031E8D" w:rsidRDefault="00B56BDD" w:rsidP="00B56BDD">
      <w:pPr>
        <w:shd w:val="clear" w:color="auto" w:fill="FFFFFF"/>
        <w:ind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12,13,15,18 вопросы – на знание обязанностей пешеходов. Задача будет предложена в виде иллюстрации с 6-ю картинками, изображающими правильное или неправильное поведение пешеходов на различных участках дорог, при переходе проезжей части по регулируемым и нерегулируемым пешеходным переходам. Три из шести картинок – правильные, и должны быть отмечены участником. </w:t>
      </w:r>
    </w:p>
    <w:p w:rsidR="00B56BDD" w:rsidRPr="00031E8D" w:rsidRDefault="00B56BDD" w:rsidP="00B56BDD">
      <w:pPr>
        <w:shd w:val="clear" w:color="auto" w:fill="FFFFFF"/>
        <w:ind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16-17 вопросы – на знание правил движения в жилой зоне. Задачи будут предложены  в виде иллюстрации с 6-ю картинками, изображающими правильное или неправильное поведение участников движения в жилой зоне. Три из шести картинок – правильные, и должны быть отмечены участником. </w:t>
      </w:r>
    </w:p>
    <w:p w:rsidR="00B56BDD" w:rsidRPr="00031E8D" w:rsidRDefault="00B56BDD" w:rsidP="00B56BDD">
      <w:pPr>
        <w:shd w:val="clear" w:color="auto" w:fill="FFFFFF"/>
        <w:ind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19-20 вопросы – на знание дорожных знаков. В задачах будут изображены 8 знаков, 4 соответствуют правильному ответу. </w:t>
      </w:r>
    </w:p>
    <w:p w:rsidR="00B56BDD" w:rsidRPr="00031E8D" w:rsidRDefault="00B56BDD" w:rsidP="00B56BDD">
      <w:pPr>
        <w:shd w:val="clear" w:color="auto" w:fill="FFFFFF"/>
        <w:ind w:firstLine="709"/>
        <w:jc w:val="both"/>
        <w:rPr>
          <w:rFonts w:ascii="Times New Roman" w:hAnsi="Times New Roman" w:cs="Times New Roman"/>
          <w:sz w:val="28"/>
          <w:szCs w:val="28"/>
        </w:rPr>
      </w:pPr>
      <w:r w:rsidRPr="00031E8D">
        <w:rPr>
          <w:rFonts w:ascii="Times New Roman" w:hAnsi="Times New Roman" w:cs="Times New Roman"/>
          <w:sz w:val="28"/>
          <w:szCs w:val="28"/>
        </w:rPr>
        <w:t>Время ответа на каждый вопрос – 30 секунд.</w:t>
      </w:r>
    </w:p>
    <w:p w:rsidR="00B56BDD" w:rsidRPr="00031E8D" w:rsidRDefault="00B56BDD" w:rsidP="00B56BDD">
      <w:pPr>
        <w:shd w:val="clear" w:color="auto" w:fill="FFFFFF"/>
        <w:ind w:firstLine="709"/>
        <w:jc w:val="both"/>
        <w:rPr>
          <w:rFonts w:ascii="Times New Roman" w:hAnsi="Times New Roman" w:cs="Times New Roman"/>
          <w:sz w:val="28"/>
          <w:szCs w:val="28"/>
        </w:rPr>
      </w:pPr>
      <w:r w:rsidRPr="00031E8D">
        <w:rPr>
          <w:rFonts w:ascii="Times New Roman" w:hAnsi="Times New Roman" w:cs="Times New Roman"/>
          <w:sz w:val="28"/>
          <w:szCs w:val="28"/>
        </w:rPr>
        <w:t>За каждый пропущенный или неверный ответ на вопрос начисляется 3 штрафных балла.</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sz w:val="28"/>
          <w:szCs w:val="28"/>
        </w:rPr>
        <w:t>4.2. «</w:t>
      </w:r>
      <w:r w:rsidR="005C4DD4">
        <w:rPr>
          <w:rFonts w:ascii="Times New Roman" w:hAnsi="Times New Roman" w:cs="Times New Roman"/>
          <w:sz w:val="28"/>
          <w:szCs w:val="28"/>
        </w:rPr>
        <w:t>Экзамен на з</w:t>
      </w:r>
      <w:r w:rsidRPr="00031E8D">
        <w:rPr>
          <w:rFonts w:ascii="Times New Roman" w:hAnsi="Times New Roman" w:cs="Times New Roman"/>
          <w:sz w:val="28"/>
          <w:szCs w:val="28"/>
        </w:rPr>
        <w:t>нание основ оказания первой помощи» – индивидуальный экзамен, включающий вопросы на знание основ оказания первой помощи и задачи по их практическому применению, состоит из 2 блоков – теоретического и практического.</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i/>
          <w:sz w:val="28"/>
          <w:szCs w:val="28"/>
        </w:rPr>
        <w:t>Теоретический блок</w:t>
      </w:r>
      <w:r w:rsidRPr="00031E8D">
        <w:rPr>
          <w:rFonts w:ascii="Times New Roman" w:hAnsi="Times New Roman" w:cs="Times New Roman"/>
          <w:sz w:val="28"/>
          <w:szCs w:val="28"/>
        </w:rPr>
        <w:t xml:space="preserve"> – каждому участнику команды необходимо ответить на тематические вопросы билета:</w:t>
      </w:r>
    </w:p>
    <w:p w:rsidR="00B56BDD" w:rsidRPr="005A148C" w:rsidRDefault="00B56BDD" w:rsidP="005A148C">
      <w:pPr>
        <w:ind w:firstLine="709"/>
        <w:jc w:val="both"/>
        <w:rPr>
          <w:rFonts w:ascii="Times New Roman" w:hAnsi="Times New Roman" w:cs="Times New Roman"/>
          <w:sz w:val="28"/>
          <w:szCs w:val="28"/>
        </w:rPr>
      </w:pPr>
      <w:r w:rsidRPr="00031E8D">
        <w:rPr>
          <w:rFonts w:ascii="Times New Roman" w:hAnsi="Times New Roman" w:cs="Times New Roman"/>
          <w:sz w:val="28"/>
          <w:szCs w:val="28"/>
        </w:rPr>
        <w:t>1</w:t>
      </w:r>
      <w:r w:rsidR="00822483">
        <w:rPr>
          <w:rFonts w:ascii="Times New Roman" w:hAnsi="Times New Roman" w:cs="Times New Roman"/>
          <w:sz w:val="28"/>
          <w:szCs w:val="28"/>
        </w:rPr>
        <w:t>-2</w:t>
      </w:r>
      <w:r w:rsidRPr="00031E8D">
        <w:rPr>
          <w:rFonts w:ascii="Times New Roman" w:hAnsi="Times New Roman" w:cs="Times New Roman"/>
          <w:sz w:val="28"/>
          <w:szCs w:val="28"/>
        </w:rPr>
        <w:t xml:space="preserve"> вопрос</w:t>
      </w:r>
      <w:r w:rsidR="00822483">
        <w:rPr>
          <w:rFonts w:ascii="Times New Roman" w:hAnsi="Times New Roman" w:cs="Times New Roman"/>
          <w:sz w:val="28"/>
          <w:szCs w:val="28"/>
        </w:rPr>
        <w:t>ы</w:t>
      </w:r>
      <w:r w:rsidRPr="00031E8D">
        <w:rPr>
          <w:rFonts w:ascii="Times New Roman" w:hAnsi="Times New Roman" w:cs="Times New Roman"/>
          <w:sz w:val="28"/>
          <w:szCs w:val="28"/>
        </w:rPr>
        <w:t xml:space="preserve"> – на знание основ оказания первой помощи при различных </w:t>
      </w:r>
      <w:r w:rsidRPr="005A148C">
        <w:rPr>
          <w:rFonts w:ascii="Times New Roman" w:hAnsi="Times New Roman" w:cs="Times New Roman"/>
          <w:sz w:val="28"/>
          <w:szCs w:val="28"/>
        </w:rPr>
        <w:t>видах кровотечений</w:t>
      </w:r>
      <w:r w:rsidR="005A148C" w:rsidRPr="005A148C">
        <w:rPr>
          <w:rFonts w:ascii="Times New Roman" w:hAnsi="Times New Roman" w:cs="Times New Roman"/>
          <w:sz w:val="28"/>
          <w:szCs w:val="28"/>
        </w:rPr>
        <w:t>, п</w:t>
      </w:r>
      <w:r w:rsidRPr="005A148C">
        <w:rPr>
          <w:rFonts w:ascii="Times New Roman" w:hAnsi="Times New Roman" w:cs="Times New Roman"/>
          <w:sz w:val="28"/>
          <w:szCs w:val="28"/>
        </w:rPr>
        <w:t>ерелом</w:t>
      </w:r>
      <w:r w:rsidR="005A148C" w:rsidRPr="005A148C">
        <w:rPr>
          <w:rFonts w:ascii="Times New Roman" w:hAnsi="Times New Roman" w:cs="Times New Roman"/>
          <w:sz w:val="28"/>
          <w:szCs w:val="28"/>
        </w:rPr>
        <w:t>ах</w:t>
      </w:r>
      <w:r w:rsidRPr="005A148C">
        <w:rPr>
          <w:rFonts w:ascii="Times New Roman" w:hAnsi="Times New Roman" w:cs="Times New Roman"/>
          <w:sz w:val="28"/>
          <w:szCs w:val="28"/>
        </w:rPr>
        <w:t>;</w:t>
      </w:r>
    </w:p>
    <w:p w:rsidR="00B56BDD" w:rsidRPr="00031E8D" w:rsidRDefault="00B56BDD" w:rsidP="00B56BDD">
      <w:pPr>
        <w:pStyle w:val="consplusnormal"/>
        <w:shd w:val="clear" w:color="auto" w:fill="FFFFFF"/>
        <w:spacing w:before="0" w:beforeAutospacing="0" w:after="0" w:afterAutospacing="0"/>
        <w:ind w:firstLine="709"/>
        <w:jc w:val="both"/>
        <w:rPr>
          <w:sz w:val="28"/>
          <w:szCs w:val="28"/>
        </w:rPr>
      </w:pPr>
      <w:r w:rsidRPr="00031E8D">
        <w:rPr>
          <w:sz w:val="28"/>
          <w:szCs w:val="28"/>
        </w:rPr>
        <w:t>3</w:t>
      </w:r>
      <w:r w:rsidR="00F0462F">
        <w:rPr>
          <w:sz w:val="28"/>
          <w:szCs w:val="28"/>
        </w:rPr>
        <w:t>-4</w:t>
      </w:r>
      <w:r w:rsidRPr="00031E8D">
        <w:rPr>
          <w:sz w:val="28"/>
          <w:szCs w:val="28"/>
        </w:rPr>
        <w:t xml:space="preserve"> вопрос</w:t>
      </w:r>
      <w:r w:rsidR="00F0462F">
        <w:rPr>
          <w:sz w:val="28"/>
          <w:szCs w:val="28"/>
        </w:rPr>
        <w:t>ы</w:t>
      </w:r>
      <w:r w:rsidRPr="00031E8D">
        <w:rPr>
          <w:sz w:val="28"/>
          <w:szCs w:val="28"/>
        </w:rPr>
        <w:t xml:space="preserve"> – на знание основ оказания первой помощи при различных видах ожогов</w:t>
      </w:r>
      <w:r w:rsidR="005A148C">
        <w:rPr>
          <w:sz w:val="28"/>
          <w:szCs w:val="28"/>
        </w:rPr>
        <w:t xml:space="preserve">, </w:t>
      </w:r>
      <w:r w:rsidRPr="00031E8D">
        <w:rPr>
          <w:sz w:val="28"/>
          <w:szCs w:val="28"/>
        </w:rPr>
        <w:t>отморожений;</w:t>
      </w:r>
    </w:p>
    <w:p w:rsidR="00B56BDD" w:rsidRPr="00031E8D" w:rsidRDefault="00B56BDD" w:rsidP="00B56BDD">
      <w:pPr>
        <w:pStyle w:val="consplusnormal"/>
        <w:shd w:val="clear" w:color="auto" w:fill="FFFFFF"/>
        <w:spacing w:before="0" w:beforeAutospacing="0" w:after="0" w:afterAutospacing="0"/>
        <w:ind w:firstLine="709"/>
        <w:jc w:val="both"/>
        <w:rPr>
          <w:sz w:val="28"/>
          <w:szCs w:val="28"/>
        </w:rPr>
      </w:pPr>
      <w:r w:rsidRPr="00031E8D">
        <w:rPr>
          <w:sz w:val="28"/>
          <w:szCs w:val="28"/>
        </w:rPr>
        <w:t>5</w:t>
      </w:r>
      <w:r w:rsidR="00F0462F">
        <w:rPr>
          <w:sz w:val="28"/>
          <w:szCs w:val="28"/>
        </w:rPr>
        <w:t>-6</w:t>
      </w:r>
      <w:r w:rsidRPr="00031E8D">
        <w:rPr>
          <w:sz w:val="28"/>
          <w:szCs w:val="28"/>
        </w:rPr>
        <w:t xml:space="preserve"> вопрос</w:t>
      </w:r>
      <w:r w:rsidR="00F0462F">
        <w:rPr>
          <w:sz w:val="28"/>
          <w:szCs w:val="28"/>
        </w:rPr>
        <w:t>ы</w:t>
      </w:r>
      <w:r w:rsidRPr="00031E8D">
        <w:rPr>
          <w:sz w:val="28"/>
          <w:szCs w:val="28"/>
        </w:rPr>
        <w:t xml:space="preserve"> – на знание основ оказания первой помощи при различных видах ран</w:t>
      </w:r>
      <w:r w:rsidR="00E27E59">
        <w:rPr>
          <w:sz w:val="28"/>
          <w:szCs w:val="28"/>
        </w:rPr>
        <w:t xml:space="preserve">, </w:t>
      </w:r>
      <w:r w:rsidRPr="00031E8D">
        <w:rPr>
          <w:sz w:val="28"/>
          <w:szCs w:val="28"/>
        </w:rPr>
        <w:t>травм;</w:t>
      </w:r>
    </w:p>
    <w:p w:rsidR="00B56BDD" w:rsidRPr="00031E8D" w:rsidRDefault="00B56BDD" w:rsidP="00B56BDD">
      <w:pPr>
        <w:pStyle w:val="consplusnormal"/>
        <w:shd w:val="clear" w:color="auto" w:fill="FFFFFF"/>
        <w:spacing w:before="0" w:beforeAutospacing="0" w:after="0" w:afterAutospacing="0"/>
        <w:ind w:firstLine="709"/>
        <w:jc w:val="both"/>
        <w:rPr>
          <w:sz w:val="28"/>
          <w:szCs w:val="28"/>
        </w:rPr>
      </w:pPr>
      <w:r w:rsidRPr="00031E8D">
        <w:rPr>
          <w:sz w:val="28"/>
          <w:szCs w:val="28"/>
        </w:rPr>
        <w:t>7</w:t>
      </w:r>
      <w:r w:rsidR="00F0462F">
        <w:rPr>
          <w:sz w:val="28"/>
          <w:szCs w:val="28"/>
        </w:rPr>
        <w:t>-8</w:t>
      </w:r>
      <w:r w:rsidRPr="00031E8D">
        <w:rPr>
          <w:sz w:val="28"/>
          <w:szCs w:val="28"/>
        </w:rPr>
        <w:t xml:space="preserve"> вопрос</w:t>
      </w:r>
      <w:r w:rsidR="00F0462F">
        <w:rPr>
          <w:sz w:val="28"/>
          <w:szCs w:val="28"/>
        </w:rPr>
        <w:t>ы</w:t>
      </w:r>
      <w:r w:rsidRPr="00031E8D">
        <w:rPr>
          <w:sz w:val="28"/>
          <w:szCs w:val="28"/>
        </w:rPr>
        <w:t xml:space="preserve"> – на знание основ наложения простых повязок;</w:t>
      </w:r>
    </w:p>
    <w:p w:rsidR="00B56BDD" w:rsidRPr="00031E8D" w:rsidRDefault="00B56BDD" w:rsidP="00B56BDD">
      <w:pPr>
        <w:pStyle w:val="consplusnormal"/>
        <w:shd w:val="clear" w:color="auto" w:fill="FFFFFF"/>
        <w:spacing w:before="0" w:beforeAutospacing="0" w:after="0" w:afterAutospacing="0"/>
        <w:ind w:firstLine="709"/>
        <w:jc w:val="both"/>
        <w:rPr>
          <w:sz w:val="28"/>
          <w:szCs w:val="28"/>
        </w:rPr>
      </w:pPr>
      <w:r w:rsidRPr="00031E8D">
        <w:rPr>
          <w:sz w:val="28"/>
          <w:szCs w:val="28"/>
        </w:rPr>
        <w:t>9 вопрос – на знание содержимого автомобильной аптечки;</w:t>
      </w:r>
    </w:p>
    <w:p w:rsidR="00B56BDD" w:rsidRPr="00031E8D" w:rsidRDefault="00B56BDD" w:rsidP="00B56BDD">
      <w:pPr>
        <w:pStyle w:val="consplusnormal"/>
        <w:shd w:val="clear" w:color="auto" w:fill="FFFFFF"/>
        <w:spacing w:before="0" w:beforeAutospacing="0" w:after="0" w:afterAutospacing="0"/>
        <w:ind w:firstLine="709"/>
        <w:jc w:val="both"/>
        <w:rPr>
          <w:sz w:val="28"/>
          <w:szCs w:val="28"/>
        </w:rPr>
      </w:pPr>
      <w:r w:rsidRPr="00031E8D">
        <w:rPr>
          <w:sz w:val="28"/>
          <w:szCs w:val="28"/>
        </w:rPr>
        <w:t>10 вопрос – на знание действий по оказанию первой помощи пострадавшим в дорожно-транспортном происшествии.</w:t>
      </w:r>
    </w:p>
    <w:p w:rsidR="00B56BDD" w:rsidRPr="00031E8D" w:rsidRDefault="00B56BDD" w:rsidP="00B56BDD">
      <w:pPr>
        <w:pStyle w:val="consplusnormal"/>
        <w:shd w:val="clear" w:color="auto" w:fill="FFFFFF"/>
        <w:spacing w:before="0" w:beforeAutospacing="0" w:after="0" w:afterAutospacing="0"/>
        <w:ind w:firstLine="709"/>
        <w:jc w:val="both"/>
        <w:rPr>
          <w:sz w:val="28"/>
          <w:szCs w:val="28"/>
        </w:rPr>
      </w:pPr>
      <w:r w:rsidRPr="00031E8D">
        <w:rPr>
          <w:sz w:val="28"/>
          <w:szCs w:val="28"/>
        </w:rPr>
        <w:t>Время, отведенное на решение билета – не более 5-ти минут.</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sz w:val="28"/>
          <w:szCs w:val="28"/>
        </w:rPr>
        <w:t>За каждый неправильный ответ начисляется 3 штрафных балла.</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i/>
          <w:sz w:val="28"/>
          <w:szCs w:val="28"/>
        </w:rPr>
        <w:t>Практический блок</w:t>
      </w:r>
      <w:r w:rsidRPr="00031E8D">
        <w:rPr>
          <w:rFonts w:ascii="Times New Roman" w:hAnsi="Times New Roman" w:cs="Times New Roman"/>
          <w:sz w:val="28"/>
          <w:szCs w:val="28"/>
        </w:rPr>
        <w:t xml:space="preserve"> – каждый участник команды выполняет задание на оказание первой помощи с применением перевязочных материалов и подручных средств.</w:t>
      </w:r>
    </w:p>
    <w:p w:rsidR="00B56BDD" w:rsidRPr="00031E8D" w:rsidRDefault="00B56BDD" w:rsidP="00B56BDD">
      <w:pPr>
        <w:pStyle w:val="consplusnormal"/>
        <w:shd w:val="clear" w:color="auto" w:fill="FFFFFF"/>
        <w:spacing w:before="0" w:beforeAutospacing="0" w:after="0" w:afterAutospacing="0"/>
        <w:ind w:firstLine="709"/>
        <w:jc w:val="both"/>
        <w:rPr>
          <w:sz w:val="28"/>
          <w:szCs w:val="28"/>
        </w:rPr>
      </w:pPr>
      <w:r w:rsidRPr="00031E8D">
        <w:rPr>
          <w:sz w:val="28"/>
          <w:szCs w:val="28"/>
        </w:rPr>
        <w:t>Практическая часть включает в себя задания по оказанию первой помощи пострадавшему в дорожно-транспортном происшествии с применением перевязочных материалов и подручных средств, наложением простых повязок, а также применению общедоступных средств, содержащихся в автомобильной аптечке.</w:t>
      </w:r>
    </w:p>
    <w:p w:rsidR="00B56BDD" w:rsidRPr="00031E8D" w:rsidRDefault="00B56BDD" w:rsidP="00B56BDD">
      <w:pPr>
        <w:ind w:firstLine="709"/>
        <w:jc w:val="both"/>
        <w:textAlignment w:val="baseline"/>
        <w:rPr>
          <w:rFonts w:ascii="Times New Roman" w:hAnsi="Times New Roman" w:cs="Times New Roman"/>
          <w:i/>
          <w:sz w:val="28"/>
          <w:szCs w:val="28"/>
        </w:rPr>
      </w:pPr>
      <w:r w:rsidRPr="00031E8D">
        <w:rPr>
          <w:rFonts w:ascii="Times New Roman" w:hAnsi="Times New Roman" w:cs="Times New Roman"/>
          <w:i/>
          <w:sz w:val="28"/>
          <w:szCs w:val="28"/>
        </w:rPr>
        <w:t>Пример практического задания.</w:t>
      </w:r>
    </w:p>
    <w:p w:rsidR="00B56BDD" w:rsidRPr="00031E8D" w:rsidRDefault="00B56BDD" w:rsidP="00B56BDD">
      <w:pPr>
        <w:ind w:firstLine="709"/>
        <w:jc w:val="both"/>
        <w:textAlignment w:val="baseline"/>
        <w:rPr>
          <w:rFonts w:ascii="Times New Roman" w:hAnsi="Times New Roman" w:cs="Times New Roman"/>
          <w:sz w:val="28"/>
          <w:szCs w:val="28"/>
        </w:rPr>
      </w:pPr>
      <w:r w:rsidRPr="00031E8D">
        <w:rPr>
          <w:rFonts w:ascii="Times New Roman" w:hAnsi="Times New Roman" w:cs="Times New Roman"/>
          <w:sz w:val="28"/>
          <w:szCs w:val="28"/>
        </w:rPr>
        <w:lastRenderedPageBreak/>
        <w:t>Задача №1. 8-летнего велосипедиста сбил автомобиль. Пострадавший ребенок в сознании, здоровой рукой поддерживает поврежденную конечность и кричит от боли. При осмотре на кожных покровах обнаружились гематомы.</w:t>
      </w:r>
    </w:p>
    <w:p w:rsidR="00B56BDD" w:rsidRPr="00031E8D" w:rsidRDefault="00B56BDD" w:rsidP="00B56BDD">
      <w:pPr>
        <w:jc w:val="both"/>
        <w:textAlignment w:val="baseline"/>
        <w:rPr>
          <w:rFonts w:ascii="Times New Roman" w:hAnsi="Times New Roman" w:cs="Times New Roman"/>
          <w:i/>
          <w:sz w:val="28"/>
          <w:szCs w:val="28"/>
        </w:rPr>
      </w:pPr>
      <w:r w:rsidRPr="00031E8D">
        <w:rPr>
          <w:rFonts w:ascii="Times New Roman" w:hAnsi="Times New Roman" w:cs="Times New Roman"/>
          <w:sz w:val="28"/>
          <w:szCs w:val="28"/>
        </w:rPr>
        <w:tab/>
        <w:t>Предварительный диагноз: закрытый перелом правого плеча.</w:t>
      </w:r>
    </w:p>
    <w:p w:rsidR="00B56BDD" w:rsidRPr="00031E8D" w:rsidRDefault="00B56BDD" w:rsidP="00B56BDD">
      <w:pPr>
        <w:jc w:val="both"/>
        <w:textAlignment w:val="baseline"/>
        <w:rPr>
          <w:rFonts w:ascii="Times New Roman" w:hAnsi="Times New Roman" w:cs="Times New Roman"/>
          <w:sz w:val="28"/>
          <w:szCs w:val="28"/>
        </w:rPr>
      </w:pPr>
      <w:r w:rsidRPr="00031E8D">
        <w:rPr>
          <w:rFonts w:ascii="Times New Roman" w:hAnsi="Times New Roman" w:cs="Times New Roman"/>
          <w:i/>
          <w:sz w:val="28"/>
          <w:szCs w:val="28"/>
        </w:rPr>
        <w:tab/>
        <w:t xml:space="preserve">Участнику необходимо составить алгоритм действий по оказанию первой помощи, используя предложенные материалы.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03"/>
        <w:gridCol w:w="1529"/>
        <w:gridCol w:w="1615"/>
      </w:tblGrid>
      <w:tr w:rsidR="00B56BDD" w:rsidRPr="00031E8D" w:rsidTr="005E2785">
        <w:tc>
          <w:tcPr>
            <w:tcW w:w="817" w:type="dxa"/>
            <w:tcBorders>
              <w:top w:val="single" w:sz="4" w:space="0" w:color="auto"/>
              <w:left w:val="single" w:sz="4" w:space="0" w:color="auto"/>
              <w:bottom w:val="single" w:sz="4" w:space="0" w:color="auto"/>
              <w:right w:val="single" w:sz="4" w:space="0" w:color="auto"/>
            </w:tcBorders>
            <w:hideMark/>
          </w:tcPr>
          <w:p w:rsidR="00B56BDD" w:rsidRPr="00031E8D" w:rsidRDefault="00B56BDD" w:rsidP="00D51762">
            <w:pPr>
              <w:jc w:val="center"/>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п/п</w:t>
            </w:r>
          </w:p>
        </w:tc>
        <w:tc>
          <w:tcPr>
            <w:tcW w:w="550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D51762">
            <w:pPr>
              <w:jc w:val="center"/>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Перечень ошибок</w:t>
            </w:r>
          </w:p>
        </w:tc>
        <w:tc>
          <w:tcPr>
            <w:tcW w:w="1529" w:type="dxa"/>
            <w:tcBorders>
              <w:top w:val="single" w:sz="4" w:space="0" w:color="auto"/>
              <w:left w:val="single" w:sz="4" w:space="0" w:color="auto"/>
              <w:bottom w:val="single" w:sz="4" w:space="0" w:color="auto"/>
              <w:right w:val="single" w:sz="4" w:space="0" w:color="auto"/>
            </w:tcBorders>
            <w:hideMark/>
          </w:tcPr>
          <w:p w:rsidR="00B56BDD" w:rsidRPr="00031E8D" w:rsidRDefault="00B56BDD" w:rsidP="00D51762">
            <w:pPr>
              <w:jc w:val="center"/>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Штрафные  баллы (базовые)</w:t>
            </w:r>
          </w:p>
        </w:tc>
        <w:tc>
          <w:tcPr>
            <w:tcW w:w="1615" w:type="dxa"/>
            <w:tcBorders>
              <w:top w:val="single" w:sz="4" w:space="0" w:color="auto"/>
              <w:left w:val="single" w:sz="4" w:space="0" w:color="auto"/>
              <w:bottom w:val="single" w:sz="4" w:space="0" w:color="auto"/>
              <w:right w:val="single" w:sz="4" w:space="0" w:color="auto"/>
            </w:tcBorders>
            <w:hideMark/>
          </w:tcPr>
          <w:p w:rsidR="00B56BDD" w:rsidRPr="00031E8D" w:rsidRDefault="00B56BDD" w:rsidP="00D51762">
            <w:pPr>
              <w:jc w:val="center"/>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Штрафные  баллы (участника)</w:t>
            </w:r>
          </w:p>
        </w:tc>
      </w:tr>
      <w:tr w:rsidR="00B56BDD" w:rsidRPr="00031E8D" w:rsidTr="005E2785">
        <w:tc>
          <w:tcPr>
            <w:tcW w:w="817"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1.</w:t>
            </w:r>
          </w:p>
        </w:tc>
        <w:tc>
          <w:tcPr>
            <w:tcW w:w="550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D51762">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Не соблюдены правила оказания первой помощи, не произведен опрос пострадавшего, визуальный осмотр. Не вызвана скорая медицинская помощь. Не использованы перчатки для оказания первой помощи.</w:t>
            </w:r>
          </w:p>
        </w:tc>
        <w:tc>
          <w:tcPr>
            <w:tcW w:w="1529"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0-4</w:t>
            </w:r>
          </w:p>
        </w:tc>
        <w:tc>
          <w:tcPr>
            <w:tcW w:w="1615" w:type="dxa"/>
            <w:tcBorders>
              <w:top w:val="single" w:sz="4" w:space="0" w:color="auto"/>
              <w:left w:val="single" w:sz="4" w:space="0" w:color="auto"/>
              <w:bottom w:val="single" w:sz="4" w:space="0" w:color="auto"/>
              <w:right w:val="single" w:sz="4" w:space="0" w:color="auto"/>
            </w:tcBorders>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p>
        </w:tc>
      </w:tr>
      <w:tr w:rsidR="00B56BDD" w:rsidRPr="00031E8D" w:rsidTr="005E2785">
        <w:tc>
          <w:tcPr>
            <w:tcW w:w="817"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2.</w:t>
            </w:r>
          </w:p>
        </w:tc>
        <w:tc>
          <w:tcPr>
            <w:tcW w:w="5503" w:type="dxa"/>
            <w:tcBorders>
              <w:top w:val="single" w:sz="4" w:space="0" w:color="auto"/>
              <w:left w:val="single" w:sz="4" w:space="0" w:color="auto"/>
              <w:bottom w:val="single" w:sz="4" w:space="0" w:color="auto"/>
              <w:right w:val="single" w:sz="4" w:space="0" w:color="auto"/>
            </w:tcBorders>
            <w:hideMark/>
          </w:tcPr>
          <w:p w:rsidR="00B56BDD" w:rsidRDefault="00B56BDD" w:rsidP="005E2785">
            <w:pPr>
              <w:jc w:val="both"/>
              <w:textAlignment w:val="baseline"/>
              <w:rPr>
                <w:rFonts w:ascii="Times New Roman" w:hAnsi="Times New Roman" w:cs="Times New Roman"/>
                <w:sz w:val="28"/>
                <w:szCs w:val="28"/>
                <w:lang w:eastAsia="en-US"/>
              </w:rPr>
            </w:pPr>
            <w:r w:rsidRPr="00031E8D">
              <w:rPr>
                <w:rFonts w:ascii="Times New Roman" w:hAnsi="Times New Roman" w:cs="Times New Roman"/>
                <w:sz w:val="28"/>
                <w:szCs w:val="28"/>
                <w:lang w:eastAsia="en-US"/>
              </w:rPr>
              <w:t>Не обеспечена иммобилизация шейного отдела позвоночника.</w:t>
            </w:r>
          </w:p>
          <w:p w:rsidR="00626B15" w:rsidRPr="00031E8D" w:rsidRDefault="00626B15" w:rsidP="005E2785">
            <w:pPr>
              <w:jc w:val="both"/>
              <w:textAlignment w:val="baseline"/>
              <w:rPr>
                <w:rFonts w:ascii="Times New Roman" w:eastAsia="Times New Roman" w:hAnsi="Times New Roman" w:cs="Times New Roman"/>
                <w:sz w:val="28"/>
                <w:szCs w:val="28"/>
                <w:lang w:eastAsia="en-US"/>
              </w:rPr>
            </w:pPr>
          </w:p>
        </w:tc>
        <w:tc>
          <w:tcPr>
            <w:tcW w:w="1529"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0-3</w:t>
            </w:r>
          </w:p>
        </w:tc>
        <w:tc>
          <w:tcPr>
            <w:tcW w:w="1615" w:type="dxa"/>
            <w:tcBorders>
              <w:top w:val="single" w:sz="4" w:space="0" w:color="auto"/>
              <w:left w:val="single" w:sz="4" w:space="0" w:color="auto"/>
              <w:bottom w:val="single" w:sz="4" w:space="0" w:color="auto"/>
              <w:right w:val="single" w:sz="4" w:space="0" w:color="auto"/>
            </w:tcBorders>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p>
        </w:tc>
      </w:tr>
      <w:tr w:rsidR="00B56BDD" w:rsidRPr="00031E8D" w:rsidTr="005E2785">
        <w:tc>
          <w:tcPr>
            <w:tcW w:w="817"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3.</w:t>
            </w:r>
          </w:p>
        </w:tc>
        <w:tc>
          <w:tcPr>
            <w:tcW w:w="550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Не обеспечена иммобилизация правого плеча.</w:t>
            </w:r>
          </w:p>
        </w:tc>
        <w:tc>
          <w:tcPr>
            <w:tcW w:w="1529"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0-5</w:t>
            </w:r>
          </w:p>
        </w:tc>
        <w:tc>
          <w:tcPr>
            <w:tcW w:w="1615" w:type="dxa"/>
            <w:tcBorders>
              <w:top w:val="single" w:sz="4" w:space="0" w:color="auto"/>
              <w:left w:val="single" w:sz="4" w:space="0" w:color="auto"/>
              <w:bottom w:val="single" w:sz="4" w:space="0" w:color="auto"/>
              <w:right w:val="single" w:sz="4" w:space="0" w:color="auto"/>
            </w:tcBorders>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p>
        </w:tc>
      </w:tr>
      <w:tr w:rsidR="00B56BDD" w:rsidRPr="00031E8D" w:rsidTr="005E2785">
        <w:tc>
          <w:tcPr>
            <w:tcW w:w="817"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4.</w:t>
            </w:r>
          </w:p>
        </w:tc>
        <w:tc>
          <w:tcPr>
            <w:tcW w:w="550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Не приложен холод на область травмы.</w:t>
            </w:r>
          </w:p>
        </w:tc>
        <w:tc>
          <w:tcPr>
            <w:tcW w:w="1529"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0-4</w:t>
            </w:r>
          </w:p>
        </w:tc>
        <w:tc>
          <w:tcPr>
            <w:tcW w:w="1615" w:type="dxa"/>
            <w:tcBorders>
              <w:top w:val="single" w:sz="4" w:space="0" w:color="auto"/>
              <w:left w:val="single" w:sz="4" w:space="0" w:color="auto"/>
              <w:bottom w:val="single" w:sz="4" w:space="0" w:color="auto"/>
              <w:right w:val="single" w:sz="4" w:space="0" w:color="auto"/>
            </w:tcBorders>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p>
        </w:tc>
      </w:tr>
      <w:tr w:rsidR="00B56BDD" w:rsidRPr="00031E8D" w:rsidTr="005E2785">
        <w:tc>
          <w:tcPr>
            <w:tcW w:w="817"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5.</w:t>
            </w:r>
          </w:p>
        </w:tc>
        <w:tc>
          <w:tcPr>
            <w:tcW w:w="550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Не организовано безопасное положение пострадавшего при транспортировке.</w:t>
            </w:r>
          </w:p>
        </w:tc>
        <w:tc>
          <w:tcPr>
            <w:tcW w:w="1529"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0-2</w:t>
            </w:r>
          </w:p>
        </w:tc>
        <w:tc>
          <w:tcPr>
            <w:tcW w:w="1615" w:type="dxa"/>
            <w:tcBorders>
              <w:top w:val="single" w:sz="4" w:space="0" w:color="auto"/>
              <w:left w:val="single" w:sz="4" w:space="0" w:color="auto"/>
              <w:bottom w:val="single" w:sz="4" w:space="0" w:color="auto"/>
              <w:right w:val="single" w:sz="4" w:space="0" w:color="auto"/>
            </w:tcBorders>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p>
        </w:tc>
      </w:tr>
      <w:tr w:rsidR="00B56BDD" w:rsidRPr="00031E8D" w:rsidTr="005E2785">
        <w:tc>
          <w:tcPr>
            <w:tcW w:w="817"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6.</w:t>
            </w:r>
          </w:p>
        </w:tc>
        <w:tc>
          <w:tcPr>
            <w:tcW w:w="550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Не обеспечен контроль состояния пострадавшего до приезда скорой медицинской помощи.</w:t>
            </w:r>
          </w:p>
        </w:tc>
        <w:tc>
          <w:tcPr>
            <w:tcW w:w="1529"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0-2</w:t>
            </w:r>
          </w:p>
        </w:tc>
        <w:tc>
          <w:tcPr>
            <w:tcW w:w="1615" w:type="dxa"/>
            <w:tcBorders>
              <w:top w:val="single" w:sz="4" w:space="0" w:color="auto"/>
              <w:left w:val="single" w:sz="4" w:space="0" w:color="auto"/>
              <w:bottom w:val="single" w:sz="4" w:space="0" w:color="auto"/>
              <w:right w:val="single" w:sz="4" w:space="0" w:color="auto"/>
            </w:tcBorders>
          </w:tcPr>
          <w:p w:rsidR="00B56BDD" w:rsidRPr="00031E8D" w:rsidRDefault="00B56BDD" w:rsidP="005E2785">
            <w:pPr>
              <w:jc w:val="both"/>
              <w:textAlignment w:val="baseline"/>
              <w:rPr>
                <w:rFonts w:ascii="Times New Roman" w:eastAsia="Times New Roman" w:hAnsi="Times New Roman" w:cs="Times New Roman"/>
                <w:sz w:val="28"/>
                <w:szCs w:val="28"/>
                <w:lang w:eastAsia="en-US"/>
              </w:rPr>
            </w:pPr>
          </w:p>
        </w:tc>
      </w:tr>
    </w:tbl>
    <w:p w:rsidR="00B56BDD" w:rsidRPr="00031E8D" w:rsidRDefault="00B56BDD" w:rsidP="00B56BDD">
      <w:pPr>
        <w:pStyle w:val="consplusnormal"/>
        <w:shd w:val="clear" w:color="auto" w:fill="FFFFFF"/>
        <w:spacing w:before="0" w:beforeAutospacing="0" w:after="0" w:afterAutospacing="0"/>
        <w:ind w:firstLine="709"/>
        <w:jc w:val="both"/>
        <w:rPr>
          <w:sz w:val="28"/>
          <w:szCs w:val="28"/>
        </w:rPr>
      </w:pPr>
      <w:r w:rsidRPr="00031E8D">
        <w:rPr>
          <w:sz w:val="28"/>
          <w:szCs w:val="28"/>
        </w:rPr>
        <w:t>Время, отведенное на выполнение задания – не более 5-ти минут.</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4.3. «Фигурное вождение велосипеда» – индивидуальное фигурное вождение велосипеда на специально оборудованной препятствиями площадке. </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sz w:val="28"/>
          <w:szCs w:val="28"/>
        </w:rPr>
        <w:t>Со схемой расстановки 10-ти элементов фигурного вождения команды могут ознакомиться за день до прохождения этапа.</w:t>
      </w:r>
    </w:p>
    <w:p w:rsidR="00B56BDD" w:rsidRPr="00031E8D" w:rsidRDefault="00B56BDD" w:rsidP="00B56BDD">
      <w:pPr>
        <w:keepNext/>
        <w:ind w:firstLine="709"/>
        <w:jc w:val="both"/>
        <w:outlineLvl w:val="0"/>
        <w:rPr>
          <w:rFonts w:ascii="Times New Roman" w:hAnsi="Times New Roman" w:cs="Times New Roman"/>
          <w:sz w:val="28"/>
          <w:szCs w:val="28"/>
        </w:rPr>
      </w:pPr>
      <w:r w:rsidRPr="00031E8D">
        <w:rPr>
          <w:rFonts w:ascii="Times New Roman" w:hAnsi="Times New Roman" w:cs="Times New Roman"/>
          <w:i/>
          <w:sz w:val="28"/>
          <w:szCs w:val="28"/>
        </w:rPr>
        <w:t>Препятствие 1 «Круг».</w:t>
      </w:r>
      <w:r w:rsidRPr="00031E8D">
        <w:rPr>
          <w:rFonts w:ascii="Times New Roman" w:hAnsi="Times New Roman" w:cs="Times New Roman"/>
          <w:sz w:val="28"/>
          <w:szCs w:val="28"/>
        </w:rPr>
        <w:t xml:space="preserve"> Организаторами устанавливаются центральная и крайняя стойки высотой 1-1,5 м. Наверху крайней стойки находится квадратная магнитная площадка размером 12 см. К верхней части центральной стойки прикрепляется один конец цепи. В торец жезла крепится второй конец цепи. На жезле с двух сторон прикреплены магнитные площадки шириной 2,5 см и длиной 7 см, ближе к концу крепления с цепочкой. Радиус круга – 2 м. Длина цепи – 2,5 м. Длина жезла – 25 см. Диаметр жезла – 2,5 см.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11"/>
        <w:gridCol w:w="1134"/>
      </w:tblGrid>
      <w:tr w:rsidR="00B56BDD" w:rsidRPr="00031E8D" w:rsidTr="005E2785">
        <w:trPr>
          <w:cantSplit/>
        </w:trPr>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Алгоритм выполнения </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Ошибки</w:t>
            </w:r>
          </w:p>
        </w:tc>
        <w:tc>
          <w:tcPr>
            <w:tcW w:w="1134"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Штраф </w:t>
            </w:r>
          </w:p>
        </w:tc>
      </w:tr>
      <w:tr w:rsidR="00B56BDD" w:rsidRPr="00031E8D" w:rsidTr="005E2785">
        <w:trPr>
          <w:cantSplit/>
        </w:trPr>
        <w:tc>
          <w:tcPr>
            <w:tcW w:w="4111" w:type="dxa"/>
            <w:vMerge w:val="restart"/>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Участник подъезжает к крайней стойке, берет жезл с </w:t>
            </w:r>
            <w:r w:rsidRPr="00031E8D">
              <w:rPr>
                <w:rFonts w:ascii="Times New Roman" w:hAnsi="Times New Roman" w:cs="Times New Roman"/>
                <w:sz w:val="28"/>
                <w:szCs w:val="28"/>
                <w:lang w:eastAsia="en-US"/>
              </w:rPr>
              <w:lastRenderedPageBreak/>
              <w:t>прикрепленной цепочкой в правую или левую руку, проезжает круг по</w:t>
            </w:r>
            <w:r>
              <w:rPr>
                <w:rFonts w:ascii="Times New Roman" w:hAnsi="Times New Roman" w:cs="Times New Roman"/>
                <w:sz w:val="28"/>
                <w:szCs w:val="28"/>
                <w:lang w:eastAsia="en-US"/>
              </w:rPr>
              <w:t xml:space="preserve"> </w:t>
            </w:r>
            <w:r w:rsidRPr="00031E8D">
              <w:rPr>
                <w:rFonts w:ascii="Times New Roman" w:hAnsi="Times New Roman" w:cs="Times New Roman"/>
                <w:sz w:val="28"/>
                <w:szCs w:val="28"/>
                <w:lang w:eastAsia="en-US"/>
              </w:rPr>
              <w:t>часовой или против часовой стрелки и кладет жезл на площадку крайней стойки.</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lastRenderedPageBreak/>
              <w:t>Не взята цепочка</w:t>
            </w:r>
          </w:p>
        </w:tc>
        <w:tc>
          <w:tcPr>
            <w:tcW w:w="1134"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3</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Бросание цепочки</w:t>
            </w:r>
          </w:p>
        </w:tc>
        <w:tc>
          <w:tcPr>
            <w:tcW w:w="1134"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3</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Касание цепочкой поверхности площадки (каждое касание)</w:t>
            </w:r>
          </w:p>
        </w:tc>
        <w:tc>
          <w:tcPr>
            <w:tcW w:w="1134"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1</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Смещение опоры</w:t>
            </w:r>
          </w:p>
        </w:tc>
        <w:tc>
          <w:tcPr>
            <w:tcW w:w="1134"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1</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Касание велосипеда рукой, держащей цепочку</w:t>
            </w:r>
          </w:p>
        </w:tc>
        <w:tc>
          <w:tcPr>
            <w:tcW w:w="1134"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2</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Опрокидывание стойки</w:t>
            </w:r>
          </w:p>
        </w:tc>
        <w:tc>
          <w:tcPr>
            <w:tcW w:w="1134"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2</w:t>
            </w:r>
          </w:p>
        </w:tc>
      </w:tr>
      <w:tr w:rsidR="00B56BDD" w:rsidRPr="00031E8D" w:rsidTr="005E2785">
        <w:trPr>
          <w:cantSplit/>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noProof/>
                <w:sz w:val="28"/>
                <w:szCs w:val="28"/>
              </w:rPr>
              <w:drawing>
                <wp:inline distT="0" distB="0" distL="0" distR="0" wp14:anchorId="612F06AF" wp14:editId="6420636E">
                  <wp:extent cx="3249078" cy="1314450"/>
                  <wp:effectExtent l="0" t="0" r="8890" b="0"/>
                  <wp:docPr id="10" name="Рисунок 10" descr="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руг"/>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1321" cy="1319403"/>
                          </a:xfrm>
                          <a:prstGeom prst="rect">
                            <a:avLst/>
                          </a:prstGeom>
                          <a:noFill/>
                          <a:ln>
                            <a:noFill/>
                          </a:ln>
                        </pic:spPr>
                      </pic:pic>
                    </a:graphicData>
                  </a:graphic>
                </wp:inline>
              </w:drawing>
            </w:r>
          </w:p>
        </w:tc>
      </w:tr>
    </w:tbl>
    <w:p w:rsidR="00B56BDD" w:rsidRDefault="00B56BDD" w:rsidP="00B56BDD">
      <w:pPr>
        <w:tabs>
          <w:tab w:val="left" w:pos="709"/>
        </w:tabs>
        <w:jc w:val="both"/>
        <w:rPr>
          <w:rFonts w:ascii="Times New Roman" w:hAnsi="Times New Roman" w:cs="Times New Roman"/>
          <w:bCs/>
          <w:sz w:val="28"/>
          <w:szCs w:val="28"/>
        </w:rPr>
      </w:pPr>
      <w:r w:rsidRPr="00031E8D">
        <w:rPr>
          <w:rFonts w:ascii="Times New Roman" w:hAnsi="Times New Roman" w:cs="Times New Roman"/>
          <w:sz w:val="28"/>
          <w:szCs w:val="28"/>
        </w:rPr>
        <w:tab/>
      </w:r>
      <w:r w:rsidRPr="00031E8D">
        <w:rPr>
          <w:rFonts w:ascii="Times New Roman" w:hAnsi="Times New Roman" w:cs="Times New Roman"/>
          <w:i/>
          <w:sz w:val="28"/>
          <w:szCs w:val="28"/>
        </w:rPr>
        <w:t xml:space="preserve">Препятствие 2 «Восьмерка» или «Круг от восьмерки». </w:t>
      </w:r>
      <w:r w:rsidRPr="00031E8D">
        <w:rPr>
          <w:rFonts w:ascii="Times New Roman" w:hAnsi="Times New Roman" w:cs="Times New Roman"/>
          <w:bCs/>
          <w:sz w:val="28"/>
          <w:szCs w:val="28"/>
        </w:rPr>
        <w:t xml:space="preserve">Используются кегли высотой до 25 см и диаметром до 7 см. Кегли выставляются в виде двух соприкасающихся кругов. Малый круг имеет внешний радиус 2,5 – 3,5м и внутренний радиус 2 – 3 м. Большой круг имеет внешний радиус 3 – 4м и внутренний радиус от 2,5 – 3,5м. Расстояние между фишками - не более </w:t>
      </w:r>
      <w:r>
        <w:rPr>
          <w:rFonts w:ascii="Times New Roman" w:hAnsi="Times New Roman" w:cs="Times New Roman"/>
          <w:bCs/>
          <w:sz w:val="28"/>
          <w:szCs w:val="28"/>
        </w:rPr>
        <w:t xml:space="preserve">       </w:t>
      </w:r>
      <w:r w:rsidRPr="00031E8D">
        <w:rPr>
          <w:rFonts w:ascii="Times New Roman" w:hAnsi="Times New Roman" w:cs="Times New Roman"/>
          <w:bCs/>
          <w:sz w:val="28"/>
          <w:szCs w:val="28"/>
        </w:rPr>
        <w:t>50 см.</w:t>
      </w:r>
    </w:p>
    <w:p w:rsidR="00626B15" w:rsidRPr="00031E8D" w:rsidRDefault="00626B15" w:rsidP="00B56BDD">
      <w:pPr>
        <w:tabs>
          <w:tab w:val="left" w:pos="709"/>
        </w:tabs>
        <w:jc w:val="both"/>
        <w:rPr>
          <w:rFonts w:ascii="Times New Roman" w:eastAsia="Times New Roman" w:hAnsi="Times New Roman" w:cs="Times New Roman"/>
          <w:bCs/>
          <w:sz w:val="28"/>
          <w:szCs w:val="28"/>
        </w:rPr>
      </w:pPr>
    </w:p>
    <w:tbl>
      <w:tblPr>
        <w:tblW w:w="9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11"/>
        <w:gridCol w:w="1177"/>
      </w:tblGrid>
      <w:tr w:rsidR="00B56BDD" w:rsidRPr="00031E8D" w:rsidTr="005E2785">
        <w:trPr>
          <w:cantSplit/>
        </w:trPr>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Алгоритм выполнения </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Ошибки</w:t>
            </w:r>
          </w:p>
        </w:tc>
        <w:tc>
          <w:tcPr>
            <w:tcW w:w="1177"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Штраф </w:t>
            </w:r>
          </w:p>
        </w:tc>
      </w:tr>
      <w:tr w:rsidR="00B56BDD" w:rsidRPr="00031E8D" w:rsidTr="005E2785">
        <w:trPr>
          <w:cantSplit/>
        </w:trPr>
        <w:tc>
          <w:tcPr>
            <w:tcW w:w="4111" w:type="dxa"/>
            <w:vMerge w:val="restart"/>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Участник проезжает препятствие по коридору, образованному кеглями, расположенными по линиям малого и большого кругов. Заезд в препятствие осуществляется с любой стороны.</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Падение 1 кегли (каждой)</w:t>
            </w:r>
          </w:p>
        </w:tc>
        <w:tc>
          <w:tcPr>
            <w:tcW w:w="1177"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1</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0448EA">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Выезд за пр</w:t>
            </w:r>
            <w:r w:rsidR="000448EA">
              <w:rPr>
                <w:rFonts w:ascii="Times New Roman" w:hAnsi="Times New Roman" w:cs="Times New Roman"/>
                <w:sz w:val="28"/>
                <w:szCs w:val="28"/>
                <w:lang w:eastAsia="en-US"/>
              </w:rPr>
              <w:t>е</w:t>
            </w:r>
            <w:r w:rsidRPr="00031E8D">
              <w:rPr>
                <w:rFonts w:ascii="Times New Roman" w:hAnsi="Times New Roman" w:cs="Times New Roman"/>
                <w:sz w:val="28"/>
                <w:szCs w:val="28"/>
                <w:lang w:eastAsia="en-US"/>
              </w:rPr>
              <w:t>делы препятствия (за каждую не пройденную кеглю)</w:t>
            </w:r>
          </w:p>
        </w:tc>
        <w:tc>
          <w:tcPr>
            <w:tcW w:w="1177"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1</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Выезд за пределы препятствия (за пропущенные 10 и более кеглей)</w:t>
            </w:r>
          </w:p>
        </w:tc>
        <w:tc>
          <w:tcPr>
            <w:tcW w:w="1177"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10</w:t>
            </w:r>
          </w:p>
        </w:tc>
      </w:tr>
      <w:tr w:rsidR="00B56BDD" w:rsidRPr="00031E8D" w:rsidTr="00D51762">
        <w:trPr>
          <w:cantSplit/>
          <w:trHeight w:val="24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Падение 10 и более кеглей</w:t>
            </w:r>
          </w:p>
        </w:tc>
        <w:tc>
          <w:tcPr>
            <w:tcW w:w="1177"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10</w:t>
            </w:r>
          </w:p>
        </w:tc>
      </w:tr>
      <w:tr w:rsidR="00B56BDD" w:rsidRPr="00031E8D" w:rsidTr="005E2785">
        <w:trPr>
          <w:cantSplit/>
          <w:trHeight w:val="878"/>
        </w:trPr>
        <w:tc>
          <w:tcPr>
            <w:tcW w:w="9399" w:type="dxa"/>
            <w:gridSpan w:val="3"/>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suppressAutoHyphens/>
              <w:jc w:val="both"/>
              <w:rPr>
                <w:rFonts w:ascii="Times New Roman" w:eastAsia="Times New Roman" w:hAnsi="Times New Roman" w:cs="Times New Roman"/>
                <w:b/>
                <w:sz w:val="28"/>
                <w:szCs w:val="28"/>
                <w:lang w:eastAsia="en-US"/>
              </w:rPr>
            </w:pPr>
            <w:r w:rsidRPr="00031E8D">
              <w:rPr>
                <w:rFonts w:ascii="Times New Roman" w:hAnsi="Times New Roman" w:cs="Times New Roman"/>
                <w:noProof/>
                <w:sz w:val="28"/>
                <w:szCs w:val="28"/>
              </w:rPr>
              <w:drawing>
                <wp:inline distT="0" distB="0" distL="0" distR="0" wp14:anchorId="58F4090A" wp14:editId="250BA7FD">
                  <wp:extent cx="3032768" cy="1619250"/>
                  <wp:effectExtent l="0" t="0" r="0" b="0"/>
                  <wp:docPr id="9" name="Рисунок 9" descr="Восьмер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Восьмерк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0504" cy="1634059"/>
                          </a:xfrm>
                          <a:prstGeom prst="rect">
                            <a:avLst/>
                          </a:prstGeom>
                          <a:noFill/>
                          <a:ln>
                            <a:noFill/>
                          </a:ln>
                        </pic:spPr>
                      </pic:pic>
                    </a:graphicData>
                  </a:graphic>
                </wp:inline>
              </w:drawing>
            </w:r>
          </w:p>
        </w:tc>
      </w:tr>
    </w:tbl>
    <w:p w:rsidR="00B56BDD" w:rsidRPr="00031E8D" w:rsidRDefault="00B56BDD" w:rsidP="00B56BDD">
      <w:pPr>
        <w:ind w:firstLine="708"/>
        <w:jc w:val="both"/>
        <w:rPr>
          <w:rFonts w:ascii="Times New Roman" w:eastAsia="Times New Roman" w:hAnsi="Times New Roman" w:cs="Times New Roman"/>
          <w:sz w:val="28"/>
          <w:szCs w:val="28"/>
        </w:rPr>
      </w:pPr>
      <w:r w:rsidRPr="00031E8D">
        <w:rPr>
          <w:rFonts w:ascii="Times New Roman" w:hAnsi="Times New Roman" w:cs="Times New Roman"/>
          <w:bCs/>
          <w:i/>
          <w:sz w:val="28"/>
          <w:szCs w:val="28"/>
        </w:rPr>
        <w:t xml:space="preserve">Препятствие 3 «Слалом». </w:t>
      </w:r>
      <w:r w:rsidRPr="00031E8D">
        <w:rPr>
          <w:rFonts w:ascii="Times New Roman" w:hAnsi="Times New Roman" w:cs="Times New Roman"/>
          <w:sz w:val="28"/>
          <w:szCs w:val="28"/>
        </w:rPr>
        <w:t xml:space="preserve">Используются стойки на основании. Основание – утяжеленный цилиндр диаметром 15 см и высотой 10 см. К центру основания крепится полая металлическая или пластиковая трубка. Общая высота стойки от 1,3 до 1,7 м. Расстояние между первой и второй стойками - 1,3 м. Каждое следующее расстояние между стойками уменьшается на 5 см. Всего в препятствии используется не более 7 стоек. Ограничительная линия проходит по всей длине препятствия на расстоянии </w:t>
      </w:r>
      <w:r>
        <w:rPr>
          <w:rFonts w:ascii="Times New Roman" w:hAnsi="Times New Roman" w:cs="Times New Roman"/>
          <w:sz w:val="28"/>
          <w:szCs w:val="28"/>
        </w:rPr>
        <w:t xml:space="preserve">  </w:t>
      </w:r>
      <w:r w:rsidRPr="00031E8D">
        <w:rPr>
          <w:rFonts w:ascii="Times New Roman" w:hAnsi="Times New Roman" w:cs="Times New Roman"/>
          <w:sz w:val="28"/>
          <w:szCs w:val="28"/>
        </w:rPr>
        <w:t>1 м слева и справа от стоек.</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111"/>
        <w:gridCol w:w="1138"/>
      </w:tblGrid>
      <w:tr w:rsidR="00B56BDD" w:rsidRPr="00031E8D" w:rsidTr="005E2785">
        <w:trPr>
          <w:cantSplit/>
          <w:trHeight w:val="295"/>
        </w:trPr>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lastRenderedPageBreak/>
              <w:t xml:space="preserve">Алгоритм выполнения </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Ошибки</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Штраф </w:t>
            </w:r>
          </w:p>
        </w:tc>
      </w:tr>
      <w:tr w:rsidR="00B56BDD" w:rsidRPr="00031E8D" w:rsidTr="005E2785">
        <w:trPr>
          <w:cantSplit/>
          <w:trHeight w:val="295"/>
        </w:trPr>
        <w:tc>
          <w:tcPr>
            <w:tcW w:w="4111" w:type="dxa"/>
            <w:vMerge w:val="restart"/>
            <w:tcBorders>
              <w:top w:val="single" w:sz="4" w:space="0" w:color="auto"/>
              <w:left w:val="single" w:sz="4" w:space="0" w:color="auto"/>
              <w:bottom w:val="single" w:sz="4" w:space="0" w:color="auto"/>
              <w:right w:val="single" w:sz="4" w:space="0" w:color="auto"/>
            </w:tcBorders>
            <w:hideMark/>
          </w:tcPr>
          <w:p w:rsidR="00B56BDD" w:rsidRPr="00031E8D" w:rsidRDefault="00B56BDD" w:rsidP="00D51762">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Участник проезжает между стойками, поочередно огибая каждую с правой или левой стороны</w:t>
            </w:r>
            <w:r w:rsidR="00D51762">
              <w:rPr>
                <w:rFonts w:ascii="Times New Roman" w:hAnsi="Times New Roman" w:cs="Times New Roman"/>
                <w:sz w:val="28"/>
                <w:szCs w:val="28"/>
                <w:lang w:eastAsia="en-US"/>
              </w:rPr>
              <w:t>,</w:t>
            </w:r>
            <w:r w:rsidRPr="00031E8D">
              <w:rPr>
                <w:rFonts w:ascii="Times New Roman" w:hAnsi="Times New Roman" w:cs="Times New Roman"/>
                <w:sz w:val="28"/>
                <w:szCs w:val="28"/>
                <w:lang w:eastAsia="en-US"/>
              </w:rPr>
              <w:t xml:space="preserve"> не заде</w:t>
            </w:r>
            <w:r w:rsidR="00D51762">
              <w:rPr>
                <w:rFonts w:ascii="Times New Roman" w:hAnsi="Times New Roman" w:cs="Times New Roman"/>
                <w:sz w:val="28"/>
                <w:szCs w:val="28"/>
                <w:lang w:eastAsia="en-US"/>
              </w:rPr>
              <w:t xml:space="preserve">в </w:t>
            </w:r>
            <w:r w:rsidRPr="00031E8D">
              <w:rPr>
                <w:rFonts w:ascii="Times New Roman" w:hAnsi="Times New Roman" w:cs="Times New Roman"/>
                <w:sz w:val="28"/>
                <w:szCs w:val="28"/>
                <w:lang w:eastAsia="en-US"/>
              </w:rPr>
              <w:t xml:space="preserve">их. </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Смещение или касание стойки</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1</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Падение стойки</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2</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Пропуск стойки</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3</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Выезд за пределы трассы</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3</w:t>
            </w:r>
          </w:p>
        </w:tc>
      </w:tr>
      <w:tr w:rsidR="00B56BDD" w:rsidRPr="00031E8D" w:rsidTr="005E2785">
        <w:trPr>
          <w:cantSplit/>
        </w:trPr>
        <w:tc>
          <w:tcPr>
            <w:tcW w:w="9360" w:type="dxa"/>
            <w:gridSpan w:val="3"/>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suppressAutoHyphens/>
              <w:jc w:val="both"/>
              <w:rPr>
                <w:rFonts w:ascii="Times New Roman" w:eastAsia="Times New Roman" w:hAnsi="Times New Roman" w:cs="Times New Roman"/>
                <w:b/>
                <w:sz w:val="28"/>
                <w:szCs w:val="28"/>
                <w:lang w:eastAsia="en-US"/>
              </w:rPr>
            </w:pPr>
            <w:r w:rsidRPr="00031E8D">
              <w:rPr>
                <w:rFonts w:ascii="Times New Roman" w:hAnsi="Times New Roman" w:cs="Times New Roman"/>
                <w:noProof/>
                <w:sz w:val="28"/>
                <w:szCs w:val="28"/>
              </w:rPr>
              <w:drawing>
                <wp:inline distT="0" distB="0" distL="0" distR="0" wp14:anchorId="1341F1D7" wp14:editId="63E77C8D">
                  <wp:extent cx="1838325" cy="1582968"/>
                  <wp:effectExtent l="0" t="0" r="0" b="0"/>
                  <wp:docPr id="8" name="Рисунок 8" descr="Слал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Слало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179" cy="1585426"/>
                          </a:xfrm>
                          <a:prstGeom prst="rect">
                            <a:avLst/>
                          </a:prstGeom>
                          <a:noFill/>
                          <a:ln>
                            <a:noFill/>
                          </a:ln>
                        </pic:spPr>
                      </pic:pic>
                    </a:graphicData>
                  </a:graphic>
                </wp:inline>
              </w:drawing>
            </w:r>
          </w:p>
        </w:tc>
      </w:tr>
    </w:tbl>
    <w:p w:rsidR="00B56BDD" w:rsidRPr="00031E8D" w:rsidRDefault="00B56BDD" w:rsidP="00B56BDD">
      <w:pPr>
        <w:keepNext/>
        <w:ind w:firstLine="708"/>
        <w:jc w:val="both"/>
        <w:outlineLvl w:val="0"/>
        <w:rPr>
          <w:rFonts w:ascii="Times New Roman" w:eastAsia="Times New Roman" w:hAnsi="Times New Roman" w:cs="Times New Roman"/>
          <w:sz w:val="28"/>
          <w:szCs w:val="28"/>
        </w:rPr>
      </w:pPr>
      <w:r w:rsidRPr="00031E8D">
        <w:rPr>
          <w:rFonts w:ascii="Times New Roman" w:hAnsi="Times New Roman" w:cs="Times New Roman"/>
          <w:i/>
          <w:sz w:val="28"/>
          <w:szCs w:val="28"/>
        </w:rPr>
        <w:t>Препятствие 4 «Перестроение с одной полосы движения на другую».</w:t>
      </w:r>
      <w:r w:rsidRPr="00031E8D">
        <w:rPr>
          <w:rFonts w:ascii="Times New Roman" w:hAnsi="Times New Roman" w:cs="Times New Roman"/>
          <w:sz w:val="28"/>
          <w:szCs w:val="28"/>
        </w:rPr>
        <w:t xml:space="preserve"> Длина полос составляет 3 м, ширина – 60</w:t>
      </w:r>
      <w:r>
        <w:rPr>
          <w:rFonts w:ascii="Times New Roman" w:hAnsi="Times New Roman" w:cs="Times New Roman"/>
          <w:sz w:val="28"/>
          <w:szCs w:val="28"/>
        </w:rPr>
        <w:t xml:space="preserve"> </w:t>
      </w:r>
      <w:r w:rsidRPr="00031E8D">
        <w:rPr>
          <w:rFonts w:ascii="Times New Roman" w:hAnsi="Times New Roman" w:cs="Times New Roman"/>
          <w:sz w:val="28"/>
          <w:szCs w:val="28"/>
        </w:rPr>
        <w:t>см. Начало и конец полос для движения обозначаются конусами. Стойка высотой до 1,8 м с перекидными картинками «Транспортные средства» формата А4 находится в начале препятствия слева по ходу движения. Общая длина препятствия не менее 7 м, количество полос для движения – 2.</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111"/>
        <w:gridCol w:w="1138"/>
      </w:tblGrid>
      <w:tr w:rsidR="00B56BDD" w:rsidRPr="00031E8D" w:rsidTr="005E2785">
        <w:trPr>
          <w:cantSplit/>
        </w:trPr>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Алгоритм выполнения </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Ошибки</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Штраф </w:t>
            </w:r>
          </w:p>
        </w:tc>
      </w:tr>
      <w:tr w:rsidR="00B56BDD" w:rsidRPr="00031E8D" w:rsidTr="005E2785">
        <w:trPr>
          <w:cantSplit/>
        </w:trPr>
        <w:tc>
          <w:tcPr>
            <w:tcW w:w="4111" w:type="dxa"/>
            <w:vMerge w:val="restart"/>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Участник начинает движение по крайней правой полосе. В середине препятствия участник перестраивается в крайнюю левую полосу, соблюдая ПДД. Во время перестроения участник должен убедиться, что не создал помеху другим участникам дорожного движения, повернув голову назад, должен запомнить картинку на стойке.</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Участник при перестроении не посмотрел назад</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3</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Отсутствие либо неправильная подача сигнала перестроения рукой</w:t>
            </w:r>
          </w:p>
          <w:p w:rsidR="00B56BDD" w:rsidRPr="00031E8D" w:rsidRDefault="00B56BDD" w:rsidP="005E2785">
            <w:pPr>
              <w:suppressAutoHyphens/>
              <w:jc w:val="both"/>
              <w:rPr>
                <w:rFonts w:ascii="Times New Roman" w:eastAsia="Times New Roman" w:hAnsi="Times New Roman" w:cs="Times New Roman"/>
                <w:sz w:val="28"/>
                <w:szCs w:val="28"/>
                <w:lang w:eastAsia="en-US"/>
              </w:rPr>
            </w:pP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3</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Невыполнение перестроения</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5</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Участник не запомнил картинку</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3</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Касание или смещение конуса</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1</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Выезд за пределы трассы</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1</w:t>
            </w:r>
          </w:p>
        </w:tc>
      </w:tr>
      <w:tr w:rsidR="00B56BDD" w:rsidRPr="00031E8D" w:rsidTr="005E2785">
        <w:trPr>
          <w:cantSplit/>
        </w:trPr>
        <w:tc>
          <w:tcPr>
            <w:tcW w:w="9360" w:type="dxa"/>
            <w:gridSpan w:val="3"/>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suppressAutoHyphens/>
              <w:jc w:val="both"/>
              <w:rPr>
                <w:rFonts w:ascii="Times New Roman" w:eastAsia="Times New Roman" w:hAnsi="Times New Roman" w:cs="Times New Roman"/>
                <w:b/>
                <w:sz w:val="28"/>
                <w:szCs w:val="28"/>
                <w:lang w:eastAsia="en-US"/>
              </w:rPr>
            </w:pPr>
            <w:r w:rsidRPr="00031E8D">
              <w:rPr>
                <w:rFonts w:ascii="Times New Roman" w:hAnsi="Times New Roman" w:cs="Times New Roman"/>
                <w:noProof/>
                <w:sz w:val="28"/>
                <w:szCs w:val="28"/>
              </w:rPr>
              <w:drawing>
                <wp:inline distT="0" distB="0" distL="0" distR="0" wp14:anchorId="4DF94D9D" wp14:editId="70236064">
                  <wp:extent cx="2383632" cy="1485900"/>
                  <wp:effectExtent l="0" t="0" r="0" b="0"/>
                  <wp:docPr id="7" name="Рисунок 7" descr="Перестроение с одной полосы движения на другу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Перестроение с одной полосы движения на другу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6477" cy="1493907"/>
                          </a:xfrm>
                          <a:prstGeom prst="rect">
                            <a:avLst/>
                          </a:prstGeom>
                          <a:noFill/>
                          <a:ln>
                            <a:noFill/>
                          </a:ln>
                        </pic:spPr>
                      </pic:pic>
                    </a:graphicData>
                  </a:graphic>
                </wp:inline>
              </w:drawing>
            </w:r>
          </w:p>
        </w:tc>
      </w:tr>
    </w:tbl>
    <w:p w:rsidR="00B56BDD" w:rsidRPr="00031E8D" w:rsidRDefault="00B56BDD" w:rsidP="00B56BDD">
      <w:pPr>
        <w:ind w:firstLine="708"/>
        <w:jc w:val="both"/>
        <w:rPr>
          <w:rFonts w:ascii="Times New Roman" w:eastAsia="Times New Roman" w:hAnsi="Times New Roman" w:cs="Times New Roman"/>
          <w:sz w:val="28"/>
          <w:szCs w:val="28"/>
        </w:rPr>
      </w:pPr>
      <w:r w:rsidRPr="00031E8D">
        <w:rPr>
          <w:rFonts w:ascii="Times New Roman" w:hAnsi="Times New Roman" w:cs="Times New Roman"/>
          <w:bCs/>
          <w:i/>
          <w:sz w:val="28"/>
          <w:szCs w:val="28"/>
        </w:rPr>
        <w:t xml:space="preserve">Препятствие 5 «Прицельное торможение». </w:t>
      </w:r>
      <w:r w:rsidRPr="00031E8D">
        <w:rPr>
          <w:rFonts w:ascii="Times New Roman" w:hAnsi="Times New Roman" w:cs="Times New Roman"/>
          <w:sz w:val="28"/>
          <w:szCs w:val="28"/>
        </w:rPr>
        <w:t xml:space="preserve">Длина коридора - на 5 см. больше велосипеда, предоставляемого организаторами. Ширина коридора - 80 см. Контур очерчивается линиями. По углам элемента устанавливаются конусы. Высота конуса - до 40 см, радиус основания - до 25 см. На верхнюю </w:t>
      </w:r>
      <w:r w:rsidRPr="00031E8D">
        <w:rPr>
          <w:rFonts w:ascii="Times New Roman" w:hAnsi="Times New Roman" w:cs="Times New Roman"/>
          <w:sz w:val="28"/>
          <w:szCs w:val="28"/>
        </w:rPr>
        <w:lastRenderedPageBreak/>
        <w:t>часть выездных конусов кладется планка (полая металлическая или пластиковая трубка) длиною 1 м.</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111"/>
        <w:gridCol w:w="1183"/>
      </w:tblGrid>
      <w:tr w:rsidR="00B56BDD" w:rsidRPr="00031E8D" w:rsidTr="005E2785">
        <w:trPr>
          <w:cantSplit/>
        </w:trPr>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Алгоритм выполнения </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Ошибки</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Штраф </w:t>
            </w:r>
          </w:p>
        </w:tc>
      </w:tr>
      <w:tr w:rsidR="00B56BDD" w:rsidRPr="00031E8D" w:rsidTr="005E2785">
        <w:trPr>
          <w:cantSplit/>
        </w:trPr>
        <w:tc>
          <w:tcPr>
            <w:tcW w:w="4111" w:type="dxa"/>
            <w:vMerge w:val="restart"/>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Участник, заезжая в коридор, должен произвести торможение велосипеда, максимально приблизив переднее колесо к планке, но, не сбив ее.</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Нога или ноги находятся за пределами ограждения</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1</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Велосипед находится за пределами ограждения</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2</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Падение планки</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3</w:t>
            </w:r>
          </w:p>
        </w:tc>
      </w:tr>
      <w:tr w:rsidR="00B56BDD" w:rsidRPr="00031E8D" w:rsidTr="005E2785">
        <w:trPr>
          <w:cantSplit/>
        </w:trPr>
        <w:tc>
          <w:tcPr>
            <w:tcW w:w="9405" w:type="dxa"/>
            <w:gridSpan w:val="3"/>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suppressAutoHyphens/>
              <w:jc w:val="both"/>
              <w:rPr>
                <w:rFonts w:ascii="Times New Roman" w:eastAsia="Times New Roman" w:hAnsi="Times New Roman" w:cs="Times New Roman"/>
                <w:b/>
                <w:sz w:val="28"/>
                <w:szCs w:val="28"/>
                <w:lang w:eastAsia="en-US"/>
              </w:rPr>
            </w:pPr>
            <w:r w:rsidRPr="00031E8D">
              <w:rPr>
                <w:rFonts w:ascii="Times New Roman" w:hAnsi="Times New Roman" w:cs="Times New Roman"/>
                <w:noProof/>
                <w:sz w:val="28"/>
                <w:szCs w:val="28"/>
              </w:rPr>
              <w:drawing>
                <wp:inline distT="0" distB="0" distL="0" distR="0" wp14:anchorId="1F0F4D62" wp14:editId="2918722F">
                  <wp:extent cx="1770361" cy="1247775"/>
                  <wp:effectExtent l="0" t="0" r="1905" b="0"/>
                  <wp:docPr id="6" name="Рисунок 6" descr="Прицельное тормо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рицельное торможени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2320" cy="1249155"/>
                          </a:xfrm>
                          <a:prstGeom prst="rect">
                            <a:avLst/>
                          </a:prstGeom>
                          <a:noFill/>
                          <a:ln>
                            <a:noFill/>
                          </a:ln>
                        </pic:spPr>
                      </pic:pic>
                    </a:graphicData>
                  </a:graphic>
                </wp:inline>
              </w:drawing>
            </w:r>
          </w:p>
        </w:tc>
      </w:tr>
    </w:tbl>
    <w:p w:rsidR="00B56BDD" w:rsidRPr="00031E8D" w:rsidRDefault="00B56BDD" w:rsidP="000448EA">
      <w:pPr>
        <w:ind w:firstLine="708"/>
        <w:jc w:val="both"/>
        <w:rPr>
          <w:rFonts w:ascii="Times New Roman" w:eastAsia="Times New Roman" w:hAnsi="Times New Roman" w:cs="Times New Roman"/>
          <w:sz w:val="28"/>
          <w:szCs w:val="28"/>
        </w:rPr>
      </w:pPr>
      <w:r w:rsidRPr="00031E8D">
        <w:rPr>
          <w:rFonts w:ascii="Times New Roman" w:hAnsi="Times New Roman" w:cs="Times New Roman"/>
          <w:bCs/>
          <w:i/>
          <w:sz w:val="28"/>
          <w:szCs w:val="28"/>
        </w:rPr>
        <w:t xml:space="preserve">Препятствие 6 «Перенос предмета». </w:t>
      </w:r>
      <w:r w:rsidRPr="00031E8D">
        <w:rPr>
          <w:rFonts w:ascii="Times New Roman" w:hAnsi="Times New Roman" w:cs="Times New Roman"/>
          <w:sz w:val="28"/>
          <w:szCs w:val="28"/>
        </w:rPr>
        <w:t>Используются две стойки, которые состоят из тяжелого основания, полой пластиковой трубы, с прикрепленными на их верхней части чашами. Высота стоек 1,2 м. Переносимый предмет – теннисный мяч или шар. Расстояние между стойками - не менее 3 м.</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111"/>
        <w:gridCol w:w="1183"/>
      </w:tblGrid>
      <w:tr w:rsidR="00B56BDD" w:rsidRPr="00031E8D" w:rsidTr="005E2785">
        <w:trPr>
          <w:cantSplit/>
        </w:trPr>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Алгоритм выполнения </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Ошибки</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Штраф </w:t>
            </w:r>
          </w:p>
        </w:tc>
      </w:tr>
      <w:tr w:rsidR="00B56BDD" w:rsidRPr="00031E8D" w:rsidTr="005E2785">
        <w:trPr>
          <w:cantSplit/>
        </w:trPr>
        <w:tc>
          <w:tcPr>
            <w:tcW w:w="4111" w:type="dxa"/>
            <w:vMerge w:val="restart"/>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Участник подъезжает к стойке</w:t>
            </w:r>
            <w:r w:rsidRPr="00031E8D">
              <w:rPr>
                <w:rFonts w:ascii="Times New Roman" w:hAnsi="Times New Roman" w:cs="Times New Roman"/>
                <w:sz w:val="28"/>
                <w:szCs w:val="28"/>
                <w:lang w:eastAsia="en-US"/>
              </w:rPr>
              <w:t xml:space="preserve"> в чаше которой находится предмет. Берет предмет в правую руку и, держа его в рук</w:t>
            </w:r>
            <w:r>
              <w:rPr>
                <w:rFonts w:ascii="Times New Roman" w:hAnsi="Times New Roman" w:cs="Times New Roman"/>
                <w:sz w:val="28"/>
                <w:szCs w:val="28"/>
                <w:lang w:eastAsia="en-US"/>
              </w:rPr>
              <w:t>е, доезжает до следующей стойки</w:t>
            </w:r>
            <w:r w:rsidRPr="00031E8D">
              <w:rPr>
                <w:rFonts w:ascii="Times New Roman" w:hAnsi="Times New Roman" w:cs="Times New Roman"/>
                <w:sz w:val="28"/>
                <w:szCs w:val="28"/>
                <w:lang w:eastAsia="en-US"/>
              </w:rPr>
              <w:t xml:space="preserve"> в чашу которой кладет предмет.</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Проезд мимо стойки с предметом</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3</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Падение предмета с конечной стойки (предмет не положен в чашу стойки)</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3</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Падение предмета во время движения</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2</w:t>
            </w:r>
          </w:p>
        </w:tc>
      </w:tr>
      <w:tr w:rsidR="00966322" w:rsidRPr="00031E8D" w:rsidTr="00462FC6">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66322" w:rsidRPr="00031E8D" w:rsidRDefault="00966322"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966322" w:rsidRPr="00966322" w:rsidRDefault="00966322" w:rsidP="00966322">
            <w:pPr>
              <w:rPr>
                <w:rFonts w:ascii="Times New Roman" w:hAnsi="Times New Roman" w:cs="Times New Roman"/>
                <w:sz w:val="28"/>
                <w:szCs w:val="28"/>
              </w:rPr>
            </w:pPr>
            <w:r w:rsidRPr="00966322">
              <w:rPr>
                <w:rFonts w:ascii="Times New Roman" w:hAnsi="Times New Roman" w:cs="Times New Roman"/>
                <w:sz w:val="28"/>
                <w:szCs w:val="28"/>
              </w:rPr>
              <w:t>Падение стойки</w:t>
            </w:r>
          </w:p>
        </w:tc>
        <w:tc>
          <w:tcPr>
            <w:tcW w:w="1183" w:type="dxa"/>
            <w:vMerge w:val="restart"/>
            <w:tcBorders>
              <w:top w:val="single" w:sz="4" w:space="0" w:color="auto"/>
              <w:left w:val="single" w:sz="4" w:space="0" w:color="auto"/>
              <w:right w:val="single" w:sz="4" w:space="0" w:color="auto"/>
            </w:tcBorders>
            <w:hideMark/>
          </w:tcPr>
          <w:p w:rsidR="00966322" w:rsidRPr="00031E8D" w:rsidRDefault="00966322"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2</w:t>
            </w:r>
          </w:p>
        </w:tc>
      </w:tr>
      <w:tr w:rsidR="00966322" w:rsidRPr="00031E8D" w:rsidTr="00462FC6">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66322" w:rsidRPr="00031E8D" w:rsidRDefault="00966322"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966322" w:rsidRPr="00966322" w:rsidRDefault="00966322" w:rsidP="00966322">
            <w:pPr>
              <w:rPr>
                <w:rFonts w:ascii="Times New Roman" w:hAnsi="Times New Roman" w:cs="Times New Roman"/>
                <w:sz w:val="28"/>
                <w:szCs w:val="28"/>
              </w:rPr>
            </w:pPr>
          </w:p>
        </w:tc>
        <w:tc>
          <w:tcPr>
            <w:tcW w:w="1183" w:type="dxa"/>
            <w:vMerge/>
            <w:tcBorders>
              <w:left w:val="single" w:sz="4" w:space="0" w:color="auto"/>
              <w:bottom w:val="single" w:sz="4" w:space="0" w:color="auto"/>
              <w:right w:val="single" w:sz="4" w:space="0" w:color="auto"/>
            </w:tcBorders>
            <w:hideMark/>
          </w:tcPr>
          <w:p w:rsidR="00966322" w:rsidRPr="00031E8D" w:rsidRDefault="00966322" w:rsidP="005E2785">
            <w:pPr>
              <w:suppressAutoHyphens/>
              <w:jc w:val="both"/>
              <w:rPr>
                <w:rFonts w:ascii="Times New Roman" w:eastAsia="Times New Roman" w:hAnsi="Times New Roman" w:cs="Times New Roman"/>
                <w:sz w:val="28"/>
                <w:szCs w:val="28"/>
                <w:lang w:eastAsia="en-US"/>
              </w:rPr>
            </w:pP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966322" w:rsidRDefault="00B56BDD" w:rsidP="00966322">
            <w:pPr>
              <w:rPr>
                <w:rFonts w:ascii="Times New Roman" w:hAnsi="Times New Roman" w:cs="Times New Roman"/>
                <w:sz w:val="28"/>
                <w:szCs w:val="28"/>
              </w:rPr>
            </w:pPr>
            <w:r w:rsidRPr="00966322">
              <w:rPr>
                <w:rFonts w:ascii="Times New Roman" w:hAnsi="Times New Roman" w:cs="Times New Roman"/>
                <w:sz w:val="28"/>
                <w:szCs w:val="28"/>
              </w:rPr>
              <w:t>Выезд за пределы трассы</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1</w:t>
            </w:r>
          </w:p>
        </w:tc>
      </w:tr>
      <w:tr w:rsidR="00B56BDD" w:rsidRPr="00031E8D" w:rsidTr="005E2785">
        <w:trPr>
          <w:cantSplit/>
        </w:trPr>
        <w:tc>
          <w:tcPr>
            <w:tcW w:w="9405" w:type="dxa"/>
            <w:gridSpan w:val="3"/>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0448EA">
            <w:pPr>
              <w:suppressAutoHyphens/>
              <w:jc w:val="both"/>
              <w:rPr>
                <w:rFonts w:ascii="Times New Roman" w:eastAsia="Times New Roman" w:hAnsi="Times New Roman" w:cs="Times New Roman"/>
                <w:b/>
                <w:sz w:val="28"/>
                <w:szCs w:val="28"/>
                <w:lang w:eastAsia="en-US"/>
              </w:rPr>
            </w:pPr>
            <w:r w:rsidRPr="00031E8D">
              <w:rPr>
                <w:rFonts w:ascii="Times New Roman" w:hAnsi="Times New Roman" w:cs="Times New Roman"/>
                <w:noProof/>
                <w:sz w:val="28"/>
                <w:szCs w:val="28"/>
              </w:rPr>
              <w:drawing>
                <wp:inline distT="0" distB="0" distL="0" distR="0" wp14:anchorId="6C447339" wp14:editId="19053178">
                  <wp:extent cx="2438400" cy="1839078"/>
                  <wp:effectExtent l="0" t="0" r="0" b="8890"/>
                  <wp:docPr id="5" name="Рисунок 5" descr="Перенос предм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еренос предмет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8335" cy="1846571"/>
                          </a:xfrm>
                          <a:prstGeom prst="rect">
                            <a:avLst/>
                          </a:prstGeom>
                          <a:noFill/>
                          <a:ln>
                            <a:noFill/>
                          </a:ln>
                        </pic:spPr>
                      </pic:pic>
                    </a:graphicData>
                  </a:graphic>
                </wp:inline>
              </w:drawing>
            </w:r>
          </w:p>
        </w:tc>
      </w:tr>
    </w:tbl>
    <w:p w:rsidR="00B56BDD" w:rsidRPr="00031E8D" w:rsidRDefault="00B56BDD" w:rsidP="00B56BDD">
      <w:pPr>
        <w:ind w:firstLine="708"/>
        <w:jc w:val="both"/>
        <w:rPr>
          <w:rFonts w:ascii="Times New Roman" w:eastAsia="Times New Roman" w:hAnsi="Times New Roman" w:cs="Times New Roman"/>
          <w:sz w:val="28"/>
          <w:szCs w:val="28"/>
        </w:rPr>
      </w:pPr>
      <w:r w:rsidRPr="00031E8D">
        <w:rPr>
          <w:rFonts w:ascii="Times New Roman" w:hAnsi="Times New Roman" w:cs="Times New Roman"/>
          <w:bCs/>
          <w:i/>
          <w:sz w:val="28"/>
          <w:szCs w:val="28"/>
        </w:rPr>
        <w:t xml:space="preserve">Препятствие 7 «Кривая дорожка». </w:t>
      </w:r>
      <w:r w:rsidRPr="00031E8D">
        <w:rPr>
          <w:rFonts w:ascii="Times New Roman" w:hAnsi="Times New Roman" w:cs="Times New Roman"/>
          <w:sz w:val="28"/>
          <w:szCs w:val="28"/>
        </w:rPr>
        <w:t>Используются фишки диаметром до 7 см. и высотой 12 см. Необходимо не менее 20 фишек, которые устанавливаются, образуя габаритную букву «П». Расстояние между фишками 70 см., ширина габаритного коридора 70 см. Длина верхней перекладины образованной габаритной буквы «П» 340 см. Расстояние между 1 и 2 фишками верхне</w:t>
      </w:r>
      <w:r>
        <w:rPr>
          <w:rFonts w:ascii="Times New Roman" w:hAnsi="Times New Roman" w:cs="Times New Roman"/>
          <w:sz w:val="28"/>
          <w:szCs w:val="28"/>
        </w:rPr>
        <w:t>й перекладины - 70 см, между 2,3 и</w:t>
      </w:r>
      <w:r w:rsidRPr="00031E8D">
        <w:rPr>
          <w:rFonts w:ascii="Times New Roman" w:hAnsi="Times New Roman" w:cs="Times New Roman"/>
          <w:sz w:val="28"/>
          <w:szCs w:val="28"/>
        </w:rPr>
        <w:t xml:space="preserve"> 4 – 100 см.</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111"/>
        <w:gridCol w:w="1138"/>
      </w:tblGrid>
      <w:tr w:rsidR="00B56BDD" w:rsidRPr="00031E8D" w:rsidTr="005E2785">
        <w:trPr>
          <w:cantSplit/>
          <w:trHeight w:val="200"/>
        </w:trPr>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lastRenderedPageBreak/>
              <w:t xml:space="preserve">Алгоритм выполнения </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Ошибки</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Штраф </w:t>
            </w:r>
          </w:p>
        </w:tc>
      </w:tr>
      <w:tr w:rsidR="00B56BDD" w:rsidRPr="00031E8D" w:rsidTr="005E2785">
        <w:trPr>
          <w:cantSplit/>
        </w:trPr>
        <w:tc>
          <w:tcPr>
            <w:tcW w:w="4111" w:type="dxa"/>
            <w:vMerge w:val="restart"/>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Участник проезжает по дорожке из фишек, стараясь их не коснуться. </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Падение фишки (за каждую)</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1</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Сдвиг фишки (за каждую)</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1</w:t>
            </w:r>
          </w:p>
        </w:tc>
      </w:tr>
      <w:tr w:rsidR="00B56BDD" w:rsidRPr="00031E8D" w:rsidTr="005E2785">
        <w:trPr>
          <w:cantSplit/>
          <w:trHeight w:val="577"/>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Выезд за пределы габаритов препятствия (каждый)</w:t>
            </w:r>
          </w:p>
        </w:tc>
        <w:tc>
          <w:tcPr>
            <w:tcW w:w="1138"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2</w:t>
            </w:r>
          </w:p>
        </w:tc>
      </w:tr>
      <w:tr w:rsidR="00B56BDD" w:rsidRPr="00031E8D" w:rsidTr="005E2785">
        <w:trPr>
          <w:cantSplit/>
          <w:trHeight w:val="577"/>
        </w:trPr>
        <w:tc>
          <w:tcPr>
            <w:tcW w:w="9360" w:type="dxa"/>
            <w:gridSpan w:val="3"/>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b/>
                <w:sz w:val="28"/>
                <w:szCs w:val="28"/>
                <w:lang w:eastAsia="en-US"/>
              </w:rPr>
            </w:pPr>
            <w:r w:rsidRPr="00031E8D">
              <w:rPr>
                <w:rFonts w:ascii="Times New Roman" w:hAnsi="Times New Roman" w:cs="Times New Roman"/>
                <w:noProof/>
                <w:sz w:val="28"/>
                <w:szCs w:val="28"/>
              </w:rPr>
              <w:drawing>
                <wp:inline distT="0" distB="0" distL="0" distR="0" wp14:anchorId="55A706D4" wp14:editId="03BDDCF8">
                  <wp:extent cx="3067050" cy="1302346"/>
                  <wp:effectExtent l="0" t="0" r="0" b="0"/>
                  <wp:docPr id="4" name="Рисунок 4" descr="Кривая дорожк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ривая дорожка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4980" cy="1314206"/>
                          </a:xfrm>
                          <a:prstGeom prst="rect">
                            <a:avLst/>
                          </a:prstGeom>
                          <a:noFill/>
                          <a:ln>
                            <a:noFill/>
                          </a:ln>
                        </pic:spPr>
                      </pic:pic>
                    </a:graphicData>
                  </a:graphic>
                </wp:inline>
              </w:drawing>
            </w:r>
          </w:p>
        </w:tc>
      </w:tr>
    </w:tbl>
    <w:p w:rsidR="00626B15" w:rsidRDefault="00626B15" w:rsidP="00B56BDD">
      <w:pPr>
        <w:ind w:firstLine="708"/>
        <w:jc w:val="both"/>
        <w:rPr>
          <w:rFonts w:ascii="Times New Roman" w:hAnsi="Times New Roman" w:cs="Times New Roman"/>
          <w:bCs/>
          <w:i/>
          <w:sz w:val="28"/>
          <w:szCs w:val="28"/>
        </w:rPr>
      </w:pPr>
    </w:p>
    <w:p w:rsidR="00626B15" w:rsidRDefault="00626B15" w:rsidP="00B56BDD">
      <w:pPr>
        <w:ind w:firstLine="708"/>
        <w:jc w:val="both"/>
        <w:rPr>
          <w:rFonts w:ascii="Times New Roman" w:hAnsi="Times New Roman" w:cs="Times New Roman"/>
          <w:bCs/>
          <w:i/>
          <w:sz w:val="28"/>
          <w:szCs w:val="28"/>
        </w:rPr>
      </w:pPr>
    </w:p>
    <w:p w:rsidR="00B56BDD" w:rsidRPr="00031E8D" w:rsidRDefault="00B56BDD" w:rsidP="00B56BDD">
      <w:pPr>
        <w:ind w:firstLine="708"/>
        <w:jc w:val="both"/>
        <w:rPr>
          <w:rFonts w:ascii="Times New Roman" w:eastAsia="Times New Roman" w:hAnsi="Times New Roman" w:cs="Times New Roman"/>
          <w:sz w:val="28"/>
          <w:szCs w:val="28"/>
        </w:rPr>
      </w:pPr>
      <w:r w:rsidRPr="00031E8D">
        <w:rPr>
          <w:rFonts w:ascii="Times New Roman" w:hAnsi="Times New Roman" w:cs="Times New Roman"/>
          <w:bCs/>
          <w:i/>
          <w:sz w:val="28"/>
          <w:szCs w:val="28"/>
        </w:rPr>
        <w:t xml:space="preserve">Препятствие 8 «Змейка». </w:t>
      </w:r>
      <w:r w:rsidRPr="00031E8D">
        <w:rPr>
          <w:rFonts w:ascii="Times New Roman" w:hAnsi="Times New Roman" w:cs="Times New Roman"/>
          <w:sz w:val="28"/>
          <w:szCs w:val="28"/>
        </w:rPr>
        <w:t>Используются фишки диаметром до 7 см и высотой 2,5 см. Необходимо не менее 10 фишек. Расстояние между фишками – 15см. Длина «змейки»  - не менее 6 м. Расстояние между парами фишек – 50 см. Расстояние от первой пары фишек до второй – 1,5 м. Расстояние между крайними фишками и ограничительными линиями – 80 см.</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111"/>
        <w:gridCol w:w="1183"/>
      </w:tblGrid>
      <w:tr w:rsidR="00B56BDD" w:rsidRPr="00031E8D" w:rsidTr="005E2785">
        <w:trPr>
          <w:cantSplit/>
          <w:trHeight w:val="407"/>
        </w:trPr>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Алгоритм выполнения </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Ошибки</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Штраф </w:t>
            </w:r>
          </w:p>
        </w:tc>
      </w:tr>
      <w:tr w:rsidR="00B56BDD" w:rsidRPr="00031E8D" w:rsidTr="005E2785">
        <w:trPr>
          <w:cantSplit/>
          <w:trHeight w:val="289"/>
        </w:trPr>
        <w:tc>
          <w:tcPr>
            <w:tcW w:w="4111" w:type="dxa"/>
            <w:vMerge w:val="restart"/>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Участник проезжает между парами фишек по порядку, стараясь их не задеть и не выехать за габариты площадки. </w:t>
            </w: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Сдвиг фишки (за каждую) </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1</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Не проехал между фишками передним колесом (за каждую)</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3</w:t>
            </w:r>
          </w:p>
        </w:tc>
      </w:tr>
      <w:tr w:rsidR="00B56BDD" w:rsidRPr="00031E8D" w:rsidTr="005E2785">
        <w:trPr>
          <w:cantSplit/>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Не проехал между фишками задним колесом (за каждую)</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2</w:t>
            </w:r>
          </w:p>
        </w:tc>
      </w:tr>
      <w:tr w:rsidR="00B56BDD" w:rsidRPr="00031E8D" w:rsidTr="005E2785">
        <w:trPr>
          <w:cantSplit/>
          <w:trHeight w:val="577"/>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Выезд за пределы габаритов препятствия (за каждый)</w:t>
            </w:r>
          </w:p>
        </w:tc>
        <w:tc>
          <w:tcPr>
            <w:tcW w:w="1183" w:type="dxa"/>
            <w:tcBorders>
              <w:top w:val="single" w:sz="4" w:space="0" w:color="auto"/>
              <w:left w:val="single" w:sz="4" w:space="0" w:color="auto"/>
              <w:bottom w:val="single" w:sz="4" w:space="0" w:color="auto"/>
              <w:right w:val="single" w:sz="4" w:space="0" w:color="auto"/>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 2</w:t>
            </w:r>
          </w:p>
        </w:tc>
      </w:tr>
      <w:tr w:rsidR="00B56BDD" w:rsidRPr="00031E8D" w:rsidTr="005E2785">
        <w:trPr>
          <w:cantSplit/>
          <w:trHeight w:val="577"/>
        </w:trPr>
        <w:tc>
          <w:tcPr>
            <w:tcW w:w="9405" w:type="dxa"/>
            <w:gridSpan w:val="3"/>
            <w:tcBorders>
              <w:top w:val="single" w:sz="4" w:space="0" w:color="auto"/>
              <w:left w:val="single" w:sz="4" w:space="0" w:color="auto"/>
              <w:bottom w:val="single" w:sz="4" w:space="0" w:color="auto"/>
              <w:right w:val="single" w:sz="4" w:space="0" w:color="auto"/>
            </w:tcBorders>
            <w:hideMark/>
          </w:tcPr>
          <w:p w:rsidR="00B56BDD" w:rsidRPr="00031E8D" w:rsidRDefault="00B56BDD" w:rsidP="00822483">
            <w:pPr>
              <w:suppressAutoHyphens/>
              <w:rPr>
                <w:rFonts w:ascii="Times New Roman" w:eastAsia="Times New Roman" w:hAnsi="Times New Roman" w:cs="Times New Roman"/>
                <w:b/>
                <w:sz w:val="28"/>
                <w:szCs w:val="28"/>
                <w:lang w:eastAsia="en-US"/>
              </w:rPr>
            </w:pPr>
            <w:r w:rsidRPr="00031E8D">
              <w:rPr>
                <w:rFonts w:ascii="Times New Roman" w:hAnsi="Times New Roman" w:cs="Times New Roman"/>
                <w:noProof/>
                <w:sz w:val="28"/>
                <w:szCs w:val="28"/>
              </w:rPr>
              <w:drawing>
                <wp:inline distT="0" distB="0" distL="0" distR="0" wp14:anchorId="2DF87FE5" wp14:editId="314F2E43">
                  <wp:extent cx="2619375" cy="1704469"/>
                  <wp:effectExtent l="0" t="0" r="0" b="0"/>
                  <wp:docPr id="3" name="Рисунок 3" descr="Станция №4_Фигурное вождение велосипеда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танция №4_Фигурное вождение велосипеда 1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2358" cy="1719424"/>
                          </a:xfrm>
                          <a:prstGeom prst="rect">
                            <a:avLst/>
                          </a:prstGeom>
                          <a:noFill/>
                          <a:ln>
                            <a:noFill/>
                          </a:ln>
                        </pic:spPr>
                      </pic:pic>
                    </a:graphicData>
                  </a:graphic>
                </wp:inline>
              </w:drawing>
            </w:r>
          </w:p>
        </w:tc>
      </w:tr>
    </w:tbl>
    <w:p w:rsidR="00B56BDD" w:rsidRPr="00031E8D" w:rsidRDefault="00B56BDD" w:rsidP="00B56BDD">
      <w:pPr>
        <w:adjustRightInd w:val="0"/>
        <w:ind w:firstLine="708"/>
        <w:jc w:val="both"/>
        <w:rPr>
          <w:rFonts w:ascii="Times New Roman" w:eastAsia="Times New Roman" w:hAnsi="Times New Roman" w:cs="Times New Roman"/>
          <w:sz w:val="28"/>
          <w:szCs w:val="28"/>
        </w:rPr>
      </w:pPr>
      <w:r w:rsidRPr="00031E8D">
        <w:rPr>
          <w:rFonts w:ascii="Times New Roman" w:hAnsi="Times New Roman" w:cs="Times New Roman"/>
          <w:bCs/>
          <w:i/>
          <w:sz w:val="28"/>
          <w:szCs w:val="28"/>
        </w:rPr>
        <w:t xml:space="preserve">Препятствие 9 «Проезд под перекладиной». </w:t>
      </w:r>
      <w:r w:rsidRPr="00031E8D">
        <w:rPr>
          <w:rFonts w:ascii="Times New Roman" w:hAnsi="Times New Roman" w:cs="Times New Roman"/>
          <w:sz w:val="28"/>
          <w:szCs w:val="28"/>
        </w:rPr>
        <w:t xml:space="preserve">Используются стойки на тяжёлом основании (три пары). На стойке установлен небольшой выступ с углублением. Две стойки и поперечная планка образуют проезд под перекладиной. Высоты выступов – от 1,33 до 1,5м, от 1,3 до 1,4 м, от 1,27 до 1,3м, расстояние между проездами не более 2 м. Ширина между </w:t>
      </w:r>
      <w:r>
        <w:rPr>
          <w:rFonts w:ascii="Times New Roman" w:hAnsi="Times New Roman" w:cs="Times New Roman"/>
          <w:sz w:val="28"/>
          <w:szCs w:val="28"/>
        </w:rPr>
        <w:t xml:space="preserve">         </w:t>
      </w:r>
      <w:r w:rsidRPr="00031E8D">
        <w:rPr>
          <w:rFonts w:ascii="Times New Roman" w:hAnsi="Times New Roman" w:cs="Times New Roman"/>
          <w:sz w:val="28"/>
          <w:szCs w:val="28"/>
        </w:rPr>
        <w:t>стойками - не менее 1,2 м. Проезды устанавливаются в порядке убывания высоты.</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111"/>
        <w:gridCol w:w="4111"/>
        <w:gridCol w:w="1241"/>
      </w:tblGrid>
      <w:tr w:rsidR="00B56BDD" w:rsidRPr="00031E8D" w:rsidTr="005E2785">
        <w:trPr>
          <w:trHeight w:val="287"/>
        </w:trPr>
        <w:tc>
          <w:tcPr>
            <w:tcW w:w="411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Алгоритм выполнения </w:t>
            </w:r>
          </w:p>
        </w:tc>
        <w:tc>
          <w:tcPr>
            <w:tcW w:w="411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Ошибки</w:t>
            </w:r>
          </w:p>
        </w:tc>
        <w:tc>
          <w:tcPr>
            <w:tcW w:w="124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Штраф </w:t>
            </w:r>
          </w:p>
        </w:tc>
      </w:tr>
      <w:tr w:rsidR="00B56BDD" w:rsidRPr="00031E8D" w:rsidTr="005E2785">
        <w:trPr>
          <w:trHeight w:val="331"/>
        </w:trPr>
        <w:tc>
          <w:tcPr>
            <w:tcW w:w="4111" w:type="dxa"/>
            <w:vMerge w:val="restart"/>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adjustRightInd w:val="0"/>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Участник, наклонившись к </w:t>
            </w:r>
            <w:r w:rsidRPr="00031E8D">
              <w:rPr>
                <w:rFonts w:ascii="Times New Roman" w:hAnsi="Times New Roman" w:cs="Times New Roman"/>
                <w:sz w:val="28"/>
                <w:szCs w:val="28"/>
                <w:lang w:eastAsia="en-US"/>
              </w:rPr>
              <w:lastRenderedPageBreak/>
              <w:t>рулю, проезжает препятствие, стараясь не задеть стойки и планку.</w:t>
            </w:r>
          </w:p>
        </w:tc>
        <w:tc>
          <w:tcPr>
            <w:tcW w:w="411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lastRenderedPageBreak/>
              <w:t xml:space="preserve">Касание верхней планки (за </w:t>
            </w:r>
            <w:r w:rsidRPr="00031E8D">
              <w:rPr>
                <w:rFonts w:ascii="Times New Roman" w:hAnsi="Times New Roman" w:cs="Times New Roman"/>
                <w:sz w:val="28"/>
                <w:szCs w:val="28"/>
                <w:lang w:eastAsia="en-US"/>
              </w:rPr>
              <w:lastRenderedPageBreak/>
              <w:t>каждую)</w:t>
            </w:r>
          </w:p>
        </w:tc>
        <w:tc>
          <w:tcPr>
            <w:tcW w:w="124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lastRenderedPageBreak/>
              <w:t>1</w:t>
            </w:r>
          </w:p>
        </w:tc>
      </w:tr>
      <w:tr w:rsidR="00B56BDD" w:rsidRPr="00031E8D" w:rsidTr="005E2785">
        <w:trPr>
          <w:trHeight w:val="265"/>
        </w:trPr>
        <w:tc>
          <w:tcPr>
            <w:tcW w:w="4111" w:type="dxa"/>
            <w:vMerge/>
            <w:tcBorders>
              <w:top w:val="single" w:sz="8" w:space="0" w:color="000000"/>
              <w:left w:val="single" w:sz="8" w:space="0" w:color="000000"/>
              <w:bottom w:val="single" w:sz="8" w:space="0" w:color="000000"/>
              <w:right w:val="single" w:sz="8" w:space="0" w:color="000000"/>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Касание верхней планки и стоек (за каждую)</w:t>
            </w:r>
          </w:p>
        </w:tc>
        <w:tc>
          <w:tcPr>
            <w:tcW w:w="124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2</w:t>
            </w:r>
          </w:p>
        </w:tc>
      </w:tr>
      <w:tr w:rsidR="00B56BDD" w:rsidRPr="00031E8D" w:rsidTr="005E2785">
        <w:trPr>
          <w:trHeight w:val="597"/>
        </w:trPr>
        <w:tc>
          <w:tcPr>
            <w:tcW w:w="4111" w:type="dxa"/>
            <w:vMerge/>
            <w:tcBorders>
              <w:top w:val="single" w:sz="8" w:space="0" w:color="000000"/>
              <w:left w:val="single" w:sz="8" w:space="0" w:color="000000"/>
              <w:bottom w:val="single" w:sz="8" w:space="0" w:color="000000"/>
              <w:right w:val="single" w:sz="8" w:space="0" w:color="000000"/>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Сбить планку или стойку (за каждую)</w:t>
            </w:r>
          </w:p>
        </w:tc>
        <w:tc>
          <w:tcPr>
            <w:tcW w:w="124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3</w:t>
            </w:r>
          </w:p>
        </w:tc>
      </w:tr>
      <w:tr w:rsidR="00B56BDD" w:rsidRPr="00031E8D" w:rsidTr="005E2785">
        <w:trPr>
          <w:trHeight w:val="729"/>
        </w:trPr>
        <w:tc>
          <w:tcPr>
            <w:tcW w:w="9463" w:type="dxa"/>
            <w:gridSpan w:val="3"/>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b/>
                <w:sz w:val="28"/>
                <w:szCs w:val="28"/>
                <w:lang w:eastAsia="en-US"/>
              </w:rPr>
            </w:pPr>
            <w:r w:rsidRPr="00031E8D">
              <w:rPr>
                <w:rFonts w:ascii="Times New Roman" w:hAnsi="Times New Roman" w:cs="Times New Roman"/>
                <w:noProof/>
                <w:sz w:val="28"/>
                <w:szCs w:val="28"/>
              </w:rPr>
              <w:drawing>
                <wp:inline distT="0" distB="0" distL="0" distR="0" wp14:anchorId="3E7F2793" wp14:editId="2F1E104A">
                  <wp:extent cx="1628775" cy="1701857"/>
                  <wp:effectExtent l="0" t="0" r="0" b="0"/>
                  <wp:docPr id="2" name="Рисунок 2" descr="Проезд под переклади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оезд под перекладиной"/>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3236" cy="1706518"/>
                          </a:xfrm>
                          <a:prstGeom prst="rect">
                            <a:avLst/>
                          </a:prstGeom>
                          <a:noFill/>
                          <a:ln>
                            <a:noFill/>
                          </a:ln>
                        </pic:spPr>
                      </pic:pic>
                    </a:graphicData>
                  </a:graphic>
                </wp:inline>
              </w:drawing>
            </w:r>
          </w:p>
        </w:tc>
      </w:tr>
    </w:tbl>
    <w:p w:rsidR="00B56BDD" w:rsidRDefault="00B56BDD" w:rsidP="00B56BDD">
      <w:pPr>
        <w:adjustRightInd w:val="0"/>
        <w:ind w:firstLine="708"/>
        <w:jc w:val="both"/>
        <w:rPr>
          <w:rFonts w:ascii="Times New Roman" w:hAnsi="Times New Roman" w:cs="Times New Roman"/>
          <w:sz w:val="28"/>
          <w:szCs w:val="28"/>
        </w:rPr>
      </w:pPr>
      <w:r w:rsidRPr="00031E8D">
        <w:rPr>
          <w:rFonts w:ascii="Times New Roman" w:hAnsi="Times New Roman" w:cs="Times New Roman"/>
          <w:bCs/>
          <w:i/>
          <w:sz w:val="28"/>
          <w:szCs w:val="28"/>
        </w:rPr>
        <w:t xml:space="preserve">Препятствие 10 «Зауженная прямая дорожка». </w:t>
      </w:r>
      <w:r w:rsidRPr="00031E8D">
        <w:rPr>
          <w:rFonts w:ascii="Times New Roman" w:hAnsi="Times New Roman" w:cs="Times New Roman"/>
          <w:sz w:val="28"/>
          <w:szCs w:val="28"/>
        </w:rPr>
        <w:t>Используются фишки в виде тарелок 4-х цветов, которые расположены вплотную друг к другу. Каждому сектору принадлежит свой цвет. Длина дорожки составляет 3м, ширина в начале – 40см, в конце – 15см (расстояние измеряется между внутренними краями фишек).</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111"/>
        <w:gridCol w:w="4111"/>
        <w:gridCol w:w="1241"/>
      </w:tblGrid>
      <w:tr w:rsidR="00B56BDD" w:rsidRPr="00031E8D" w:rsidTr="005E2785">
        <w:trPr>
          <w:trHeight w:val="438"/>
        </w:trPr>
        <w:tc>
          <w:tcPr>
            <w:tcW w:w="411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Алгоритм выполнения </w:t>
            </w:r>
          </w:p>
        </w:tc>
        <w:tc>
          <w:tcPr>
            <w:tcW w:w="411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Ошибки</w:t>
            </w:r>
          </w:p>
        </w:tc>
        <w:tc>
          <w:tcPr>
            <w:tcW w:w="124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suppressAutoHyphens/>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Штраф </w:t>
            </w:r>
          </w:p>
        </w:tc>
      </w:tr>
      <w:tr w:rsidR="00B56BDD" w:rsidRPr="00031E8D" w:rsidTr="005E2785">
        <w:trPr>
          <w:trHeight w:val="235"/>
        </w:trPr>
        <w:tc>
          <w:tcPr>
            <w:tcW w:w="4111" w:type="dxa"/>
            <w:vMerge w:val="restart"/>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adjustRightInd w:val="0"/>
              <w:jc w:val="both"/>
              <w:rPr>
                <w:rFonts w:ascii="Times New Roman" w:eastAsia="Times New Roman" w:hAnsi="Times New Roman" w:cs="Times New Roman"/>
                <w:sz w:val="28"/>
                <w:szCs w:val="28"/>
                <w:lang w:eastAsia="en-US"/>
              </w:rPr>
            </w:pPr>
            <w:r w:rsidRPr="00031E8D">
              <w:rPr>
                <w:rFonts w:ascii="Times New Roman" w:hAnsi="Times New Roman" w:cs="Times New Roman"/>
                <w:bCs/>
                <w:sz w:val="28"/>
                <w:szCs w:val="28"/>
                <w:lang w:eastAsia="en-US"/>
              </w:rPr>
              <w:t>Участник должен проехать</w:t>
            </w:r>
            <w:r>
              <w:rPr>
                <w:rFonts w:ascii="Times New Roman" w:hAnsi="Times New Roman" w:cs="Times New Roman"/>
                <w:bCs/>
                <w:sz w:val="28"/>
                <w:szCs w:val="28"/>
                <w:lang w:eastAsia="en-US"/>
              </w:rPr>
              <w:t xml:space="preserve"> </w:t>
            </w:r>
            <w:r w:rsidRPr="00031E8D">
              <w:rPr>
                <w:rFonts w:ascii="Times New Roman" w:hAnsi="Times New Roman" w:cs="Times New Roman"/>
                <w:bCs/>
                <w:sz w:val="28"/>
                <w:szCs w:val="28"/>
                <w:lang w:eastAsia="en-US"/>
              </w:rPr>
              <w:t>по габаритной дорожке из фишек, стараясь не сместить их.</w:t>
            </w:r>
          </w:p>
        </w:tc>
        <w:tc>
          <w:tcPr>
            <w:tcW w:w="411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Смещение фишек в 1-ом секторе (за каждую) </w:t>
            </w:r>
          </w:p>
        </w:tc>
        <w:tc>
          <w:tcPr>
            <w:tcW w:w="124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4</w:t>
            </w:r>
          </w:p>
        </w:tc>
      </w:tr>
      <w:tr w:rsidR="00B56BDD" w:rsidRPr="00031E8D" w:rsidTr="005E2785">
        <w:trPr>
          <w:trHeight w:val="326"/>
        </w:trPr>
        <w:tc>
          <w:tcPr>
            <w:tcW w:w="4111" w:type="dxa"/>
            <w:vMerge/>
            <w:tcBorders>
              <w:top w:val="single" w:sz="8" w:space="0" w:color="000000"/>
              <w:left w:val="single" w:sz="8" w:space="0" w:color="000000"/>
              <w:bottom w:val="single" w:sz="8" w:space="0" w:color="000000"/>
              <w:right w:val="single" w:sz="8" w:space="0" w:color="000000"/>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Смещение фишек во 2-ом секторе (за каждую)</w:t>
            </w:r>
          </w:p>
        </w:tc>
        <w:tc>
          <w:tcPr>
            <w:tcW w:w="124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3</w:t>
            </w:r>
          </w:p>
        </w:tc>
      </w:tr>
      <w:tr w:rsidR="00B56BDD" w:rsidRPr="00031E8D" w:rsidTr="005E2785">
        <w:trPr>
          <w:trHeight w:val="260"/>
        </w:trPr>
        <w:tc>
          <w:tcPr>
            <w:tcW w:w="4111" w:type="dxa"/>
            <w:vMerge/>
            <w:tcBorders>
              <w:top w:val="single" w:sz="8" w:space="0" w:color="000000"/>
              <w:left w:val="single" w:sz="8" w:space="0" w:color="000000"/>
              <w:bottom w:val="single" w:sz="8" w:space="0" w:color="000000"/>
              <w:right w:val="single" w:sz="8" w:space="0" w:color="000000"/>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Смещение фишек в 3-ем секторе (за каждую) </w:t>
            </w:r>
          </w:p>
        </w:tc>
        <w:tc>
          <w:tcPr>
            <w:tcW w:w="124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2</w:t>
            </w:r>
          </w:p>
        </w:tc>
      </w:tr>
      <w:tr w:rsidR="00B56BDD" w:rsidRPr="00031E8D" w:rsidTr="005E2785">
        <w:trPr>
          <w:trHeight w:val="193"/>
        </w:trPr>
        <w:tc>
          <w:tcPr>
            <w:tcW w:w="4111" w:type="dxa"/>
            <w:vMerge/>
            <w:tcBorders>
              <w:top w:val="single" w:sz="8" w:space="0" w:color="000000"/>
              <w:left w:val="single" w:sz="8" w:space="0" w:color="000000"/>
              <w:bottom w:val="single" w:sz="8" w:space="0" w:color="000000"/>
              <w:right w:val="single" w:sz="8" w:space="0" w:color="000000"/>
            </w:tcBorders>
            <w:vAlign w:val="center"/>
            <w:hideMark/>
          </w:tcPr>
          <w:p w:rsidR="00B56BDD" w:rsidRPr="00031E8D" w:rsidRDefault="00B56BDD" w:rsidP="005E2785">
            <w:pPr>
              <w:jc w:val="both"/>
              <w:rPr>
                <w:rFonts w:ascii="Times New Roman" w:eastAsia="Times New Roman" w:hAnsi="Times New Roman" w:cs="Times New Roman"/>
                <w:sz w:val="28"/>
                <w:szCs w:val="28"/>
                <w:lang w:eastAsia="en-US"/>
              </w:rPr>
            </w:pPr>
          </w:p>
        </w:tc>
        <w:tc>
          <w:tcPr>
            <w:tcW w:w="411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 xml:space="preserve">Смещение фишек в 4-ом секторе (за каждую) </w:t>
            </w:r>
          </w:p>
        </w:tc>
        <w:tc>
          <w:tcPr>
            <w:tcW w:w="1241" w:type="dxa"/>
            <w:tcBorders>
              <w:top w:val="single" w:sz="8" w:space="0" w:color="000000"/>
              <w:left w:val="single" w:sz="8" w:space="0" w:color="000000"/>
              <w:bottom w:val="single" w:sz="8" w:space="0" w:color="000000"/>
              <w:right w:val="single" w:sz="8" w:space="0" w:color="000000"/>
            </w:tcBorders>
            <w:hideMark/>
          </w:tcPr>
          <w:p w:rsidR="00B56BDD" w:rsidRPr="00031E8D" w:rsidRDefault="00B56BDD" w:rsidP="005E2785">
            <w:pPr>
              <w:jc w:val="both"/>
              <w:rPr>
                <w:rFonts w:ascii="Times New Roman" w:eastAsia="Times New Roman" w:hAnsi="Times New Roman" w:cs="Times New Roman"/>
                <w:sz w:val="28"/>
                <w:szCs w:val="28"/>
                <w:lang w:eastAsia="en-US"/>
              </w:rPr>
            </w:pPr>
            <w:r w:rsidRPr="00031E8D">
              <w:rPr>
                <w:rFonts w:ascii="Times New Roman" w:hAnsi="Times New Roman" w:cs="Times New Roman"/>
                <w:sz w:val="28"/>
                <w:szCs w:val="28"/>
                <w:lang w:eastAsia="en-US"/>
              </w:rPr>
              <w:t>1</w:t>
            </w:r>
          </w:p>
        </w:tc>
      </w:tr>
      <w:tr w:rsidR="00B56BDD" w:rsidRPr="00031E8D" w:rsidTr="005E2785">
        <w:trPr>
          <w:trHeight w:val="437"/>
        </w:trPr>
        <w:tc>
          <w:tcPr>
            <w:tcW w:w="9463" w:type="dxa"/>
            <w:gridSpan w:val="3"/>
            <w:tcBorders>
              <w:top w:val="single" w:sz="8" w:space="0" w:color="000000"/>
              <w:left w:val="single" w:sz="8" w:space="0" w:color="000000"/>
              <w:bottom w:val="single" w:sz="8" w:space="0" w:color="000000"/>
              <w:right w:val="single" w:sz="8" w:space="0" w:color="000000"/>
            </w:tcBorders>
            <w:hideMark/>
          </w:tcPr>
          <w:p w:rsidR="00B56BDD" w:rsidRPr="00031E8D" w:rsidRDefault="00B56BDD" w:rsidP="00822483">
            <w:pPr>
              <w:jc w:val="both"/>
              <w:rPr>
                <w:rFonts w:ascii="Times New Roman" w:eastAsia="Times New Roman" w:hAnsi="Times New Roman" w:cs="Times New Roman"/>
                <w:b/>
                <w:sz w:val="28"/>
                <w:szCs w:val="28"/>
                <w:lang w:eastAsia="en-US"/>
              </w:rPr>
            </w:pPr>
            <w:r w:rsidRPr="00031E8D">
              <w:rPr>
                <w:rFonts w:ascii="Times New Roman" w:hAnsi="Times New Roman" w:cs="Times New Roman"/>
                <w:noProof/>
                <w:sz w:val="28"/>
                <w:szCs w:val="28"/>
              </w:rPr>
              <w:drawing>
                <wp:inline distT="0" distB="0" distL="0" distR="0" wp14:anchorId="348B0689" wp14:editId="548680D9">
                  <wp:extent cx="2043377" cy="1619250"/>
                  <wp:effectExtent l="0" t="0" r="0" b="0"/>
                  <wp:docPr id="1" name="Рисунок 1" descr="Зауженная прямая доро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ауженная прямая дорожк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2383" cy="1618462"/>
                          </a:xfrm>
                          <a:prstGeom prst="rect">
                            <a:avLst/>
                          </a:prstGeom>
                          <a:noFill/>
                          <a:ln>
                            <a:noFill/>
                          </a:ln>
                        </pic:spPr>
                      </pic:pic>
                    </a:graphicData>
                  </a:graphic>
                </wp:inline>
              </w:drawing>
            </w:r>
          </w:p>
        </w:tc>
      </w:tr>
    </w:tbl>
    <w:p w:rsidR="00B56BDD" w:rsidRPr="00031E8D" w:rsidRDefault="00B56BDD" w:rsidP="00B56BDD">
      <w:pPr>
        <w:widowControl w:val="0"/>
        <w:ind w:firstLine="709"/>
        <w:jc w:val="both"/>
        <w:rPr>
          <w:rFonts w:ascii="Times New Roman" w:eastAsia="Times New Roman" w:hAnsi="Times New Roman" w:cs="Times New Roman"/>
          <w:bCs/>
          <w:sz w:val="28"/>
          <w:szCs w:val="28"/>
        </w:rPr>
      </w:pPr>
      <w:r w:rsidRPr="00031E8D">
        <w:rPr>
          <w:rFonts w:ascii="Times New Roman" w:hAnsi="Times New Roman" w:cs="Times New Roman"/>
          <w:sz w:val="28"/>
          <w:szCs w:val="28"/>
        </w:rPr>
        <w:t xml:space="preserve">Штрафные баллы, начисляемые за нарушения на всех </w:t>
      </w:r>
      <w:r w:rsidRPr="00031E8D">
        <w:rPr>
          <w:rFonts w:ascii="Times New Roman" w:hAnsi="Times New Roman" w:cs="Times New Roman"/>
          <w:bCs/>
          <w:sz w:val="28"/>
          <w:szCs w:val="28"/>
        </w:rPr>
        <w:t>элементах (препятствиях) конкурса:</w:t>
      </w:r>
    </w:p>
    <w:p w:rsidR="00B56BDD" w:rsidRPr="00031E8D" w:rsidRDefault="00B56BDD" w:rsidP="00B56BDD">
      <w:pPr>
        <w:widowControl w:val="0"/>
        <w:numPr>
          <w:ilvl w:val="0"/>
          <w:numId w:val="29"/>
        </w:numPr>
        <w:ind w:left="0" w:firstLine="709"/>
        <w:jc w:val="both"/>
        <w:rPr>
          <w:rFonts w:ascii="Times New Roman" w:hAnsi="Times New Roman" w:cs="Times New Roman"/>
          <w:sz w:val="28"/>
          <w:szCs w:val="28"/>
        </w:rPr>
      </w:pPr>
      <w:r w:rsidRPr="00031E8D">
        <w:rPr>
          <w:rFonts w:ascii="Times New Roman" w:hAnsi="Times New Roman" w:cs="Times New Roman"/>
          <w:sz w:val="28"/>
          <w:szCs w:val="28"/>
        </w:rPr>
        <w:t>пропуск препятствия  целиком – 20 баллов,</w:t>
      </w:r>
    </w:p>
    <w:p w:rsidR="00B56BDD" w:rsidRPr="00031E8D" w:rsidRDefault="00B56BDD" w:rsidP="00B56BDD">
      <w:pPr>
        <w:widowControl w:val="0"/>
        <w:numPr>
          <w:ilvl w:val="0"/>
          <w:numId w:val="29"/>
        </w:numPr>
        <w:ind w:left="0"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неполный проезд препятствия – 15 баллов, </w:t>
      </w:r>
    </w:p>
    <w:p w:rsidR="00B56BDD" w:rsidRPr="00031E8D" w:rsidRDefault="00B56BDD" w:rsidP="00B56BDD">
      <w:pPr>
        <w:widowControl w:val="0"/>
        <w:numPr>
          <w:ilvl w:val="0"/>
          <w:numId w:val="29"/>
        </w:numPr>
        <w:ind w:left="0"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падение с велосипеда – 5 баллов, </w:t>
      </w:r>
    </w:p>
    <w:p w:rsidR="00B56BDD" w:rsidRPr="00031E8D" w:rsidRDefault="00B56BDD" w:rsidP="00B56BDD">
      <w:pPr>
        <w:widowControl w:val="0"/>
        <w:numPr>
          <w:ilvl w:val="0"/>
          <w:numId w:val="29"/>
        </w:numPr>
        <w:ind w:left="0" w:firstLine="709"/>
        <w:jc w:val="both"/>
        <w:rPr>
          <w:rFonts w:ascii="Times New Roman" w:hAnsi="Times New Roman" w:cs="Times New Roman"/>
          <w:snapToGrid w:val="0"/>
          <w:sz w:val="28"/>
          <w:szCs w:val="28"/>
        </w:rPr>
      </w:pPr>
      <w:r w:rsidRPr="00031E8D">
        <w:rPr>
          <w:rFonts w:ascii="Times New Roman" w:hAnsi="Times New Roman" w:cs="Times New Roman"/>
          <w:sz w:val="28"/>
          <w:szCs w:val="28"/>
        </w:rPr>
        <w:t>касание ногой поверхности площадки при выполнении препятствия (каждое касание) – 1 балл.</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sz w:val="28"/>
          <w:szCs w:val="28"/>
        </w:rPr>
        <w:lastRenderedPageBreak/>
        <w:t>Подведение итогов проводится раздельно для мальчиков и девочек. Победителями становятся участники, набравшие наименьшее количество штрафных баллов. В случае равенства штрафных баллов предпочтение отдается участнику, затратившему наименьшее время на прохождение этапа.</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sz w:val="28"/>
          <w:szCs w:val="28"/>
        </w:rPr>
        <w:t>4.4. «Основы безопасного поведения на дороге» – общекомандный практический экзамен на знание основ безопасного поведения на дороге.</w:t>
      </w:r>
    </w:p>
    <w:p w:rsidR="00B56BDD" w:rsidRPr="00031E8D" w:rsidRDefault="00B56BDD" w:rsidP="00B56BDD">
      <w:pPr>
        <w:pStyle w:val="formattext"/>
        <w:shd w:val="clear" w:color="auto" w:fill="FFFFFF"/>
        <w:spacing w:before="0" w:beforeAutospacing="0" w:after="0" w:afterAutospacing="0"/>
        <w:ind w:firstLine="709"/>
        <w:jc w:val="both"/>
        <w:textAlignment w:val="baseline"/>
        <w:rPr>
          <w:spacing w:val="2"/>
          <w:sz w:val="28"/>
          <w:szCs w:val="28"/>
        </w:rPr>
      </w:pPr>
      <w:r w:rsidRPr="00031E8D">
        <w:rPr>
          <w:spacing w:val="2"/>
          <w:sz w:val="28"/>
          <w:szCs w:val="28"/>
        </w:rPr>
        <w:t>Конкурс проводится в условно поделенном на 3 сектора закрытом помещении.</w:t>
      </w:r>
    </w:p>
    <w:p w:rsidR="00B56BDD" w:rsidRPr="00031E8D" w:rsidRDefault="00B56BDD" w:rsidP="00B56BDD">
      <w:pPr>
        <w:pStyle w:val="formattext"/>
        <w:shd w:val="clear" w:color="auto" w:fill="FFFFFF"/>
        <w:spacing w:before="0" w:beforeAutospacing="0" w:after="0" w:afterAutospacing="0"/>
        <w:ind w:firstLine="709"/>
        <w:jc w:val="both"/>
        <w:textAlignment w:val="baseline"/>
        <w:rPr>
          <w:spacing w:val="2"/>
          <w:sz w:val="28"/>
          <w:szCs w:val="28"/>
        </w:rPr>
      </w:pPr>
      <w:r w:rsidRPr="00031E8D">
        <w:rPr>
          <w:spacing w:val="2"/>
          <w:sz w:val="28"/>
          <w:szCs w:val="28"/>
        </w:rPr>
        <w:t>1 сектор – специальный планшет «Дорожное движение», круглые фишки красного и зеленого цвета. Команда указывает с помощью фишек 10 неправильных типов поведения велосипедистов в возрасте от 14 лет и старше на различных участках дорог. Время выполнения – 1</w:t>
      </w:r>
      <w:r>
        <w:rPr>
          <w:spacing w:val="2"/>
          <w:sz w:val="28"/>
          <w:szCs w:val="28"/>
        </w:rPr>
        <w:t xml:space="preserve"> </w:t>
      </w:r>
      <w:r w:rsidRPr="00031E8D">
        <w:rPr>
          <w:spacing w:val="2"/>
          <w:sz w:val="28"/>
          <w:szCs w:val="28"/>
        </w:rPr>
        <w:t>минута. За каждую ошибку команда получает 4 штрафных балла.</w:t>
      </w:r>
    </w:p>
    <w:p w:rsidR="00626B15" w:rsidRDefault="00626B15" w:rsidP="00B56BDD">
      <w:pPr>
        <w:pStyle w:val="formattext"/>
        <w:shd w:val="clear" w:color="auto" w:fill="FFFFFF"/>
        <w:spacing w:before="0" w:beforeAutospacing="0" w:after="0" w:afterAutospacing="0"/>
        <w:ind w:firstLine="709"/>
        <w:jc w:val="both"/>
        <w:textAlignment w:val="baseline"/>
        <w:rPr>
          <w:spacing w:val="2"/>
          <w:sz w:val="28"/>
          <w:szCs w:val="28"/>
        </w:rPr>
      </w:pPr>
    </w:p>
    <w:p w:rsidR="00D41F31" w:rsidRDefault="00B56BDD" w:rsidP="00B56BDD">
      <w:pPr>
        <w:pStyle w:val="formattext"/>
        <w:shd w:val="clear" w:color="auto" w:fill="FFFFFF"/>
        <w:spacing w:before="0" w:beforeAutospacing="0" w:after="0" w:afterAutospacing="0"/>
        <w:ind w:firstLine="709"/>
        <w:jc w:val="both"/>
        <w:textAlignment w:val="baseline"/>
        <w:rPr>
          <w:spacing w:val="2"/>
          <w:sz w:val="28"/>
          <w:szCs w:val="28"/>
        </w:rPr>
      </w:pPr>
      <w:r w:rsidRPr="00031E8D">
        <w:rPr>
          <w:spacing w:val="2"/>
          <w:sz w:val="28"/>
          <w:szCs w:val="28"/>
        </w:rPr>
        <w:t xml:space="preserve">2 сектор – специальные схемы с заданиями «Безопасный путь домой». Каждый участник команды выполняет задание на знание и соблюдение дорожных знаков в условиях «виртуального» города. </w:t>
      </w:r>
    </w:p>
    <w:p w:rsidR="00B56BDD" w:rsidRPr="00031E8D" w:rsidRDefault="00B56BDD" w:rsidP="00B56BDD">
      <w:pPr>
        <w:pStyle w:val="formattext"/>
        <w:shd w:val="clear" w:color="auto" w:fill="FFFFFF"/>
        <w:spacing w:before="0" w:beforeAutospacing="0" w:after="0" w:afterAutospacing="0"/>
        <w:ind w:firstLine="709"/>
        <w:jc w:val="both"/>
        <w:textAlignment w:val="baseline"/>
        <w:rPr>
          <w:spacing w:val="2"/>
          <w:sz w:val="28"/>
          <w:szCs w:val="28"/>
        </w:rPr>
      </w:pPr>
      <w:r w:rsidRPr="00031E8D">
        <w:rPr>
          <w:spacing w:val="2"/>
          <w:sz w:val="28"/>
          <w:szCs w:val="28"/>
        </w:rPr>
        <w:t>Время выполнения – 1</w:t>
      </w:r>
      <w:r>
        <w:rPr>
          <w:spacing w:val="2"/>
          <w:sz w:val="28"/>
          <w:szCs w:val="28"/>
        </w:rPr>
        <w:t xml:space="preserve"> </w:t>
      </w:r>
      <w:r w:rsidRPr="00031E8D">
        <w:rPr>
          <w:spacing w:val="2"/>
          <w:sz w:val="28"/>
          <w:szCs w:val="28"/>
        </w:rPr>
        <w:t>минута. За каждую ошибку команда получает 1 штрафной балл.</w:t>
      </w:r>
    </w:p>
    <w:p w:rsidR="00D41F31" w:rsidRDefault="00B56BDD" w:rsidP="00B56BDD">
      <w:pPr>
        <w:pStyle w:val="formattext"/>
        <w:shd w:val="clear" w:color="auto" w:fill="FFFFFF"/>
        <w:spacing w:before="0" w:beforeAutospacing="0" w:after="0" w:afterAutospacing="0"/>
        <w:ind w:firstLine="709"/>
        <w:jc w:val="both"/>
        <w:textAlignment w:val="baseline"/>
        <w:rPr>
          <w:spacing w:val="2"/>
          <w:sz w:val="28"/>
          <w:szCs w:val="28"/>
        </w:rPr>
      </w:pPr>
      <w:r w:rsidRPr="00031E8D">
        <w:rPr>
          <w:spacing w:val="2"/>
          <w:sz w:val="28"/>
          <w:szCs w:val="28"/>
        </w:rPr>
        <w:t xml:space="preserve">3 сектор – специальная коробка с заданием «Мой друг – велосипед». Команда выполняет одно задание на знание устройства велосипеда. В специальной коробке находятся настоящие детали транспортных средств (не менее 15 штук), несколько из которых (не более 5) к велосипеду не относятся. Команда должна найти детали, которые относятся к велосипеду, и выложить их на отведенное для этого место. </w:t>
      </w:r>
    </w:p>
    <w:p w:rsidR="00B56BDD" w:rsidRPr="00031E8D" w:rsidRDefault="00B56BDD" w:rsidP="00B56BDD">
      <w:pPr>
        <w:pStyle w:val="formattext"/>
        <w:shd w:val="clear" w:color="auto" w:fill="FFFFFF"/>
        <w:spacing w:before="0" w:beforeAutospacing="0" w:after="0" w:afterAutospacing="0"/>
        <w:ind w:firstLine="709"/>
        <w:jc w:val="both"/>
        <w:textAlignment w:val="baseline"/>
        <w:rPr>
          <w:spacing w:val="2"/>
          <w:sz w:val="28"/>
          <w:szCs w:val="28"/>
        </w:rPr>
      </w:pPr>
      <w:r w:rsidRPr="00031E8D">
        <w:rPr>
          <w:spacing w:val="2"/>
          <w:sz w:val="28"/>
          <w:szCs w:val="28"/>
        </w:rPr>
        <w:t>Время выполнения – 1минута. За каждую ошибку (не выложенную или выложенную неправильно деталь) команда получает 4 штрафных балла.</w:t>
      </w:r>
    </w:p>
    <w:p w:rsidR="00B56BDD" w:rsidRPr="00031E8D" w:rsidRDefault="00B56BDD" w:rsidP="00B56BDD">
      <w:pPr>
        <w:pStyle w:val="formattext"/>
        <w:shd w:val="clear" w:color="auto" w:fill="FFFFFF"/>
        <w:spacing w:before="0" w:beforeAutospacing="0" w:after="0" w:afterAutospacing="0"/>
        <w:ind w:firstLine="709"/>
        <w:jc w:val="both"/>
        <w:textAlignment w:val="baseline"/>
        <w:rPr>
          <w:spacing w:val="2"/>
          <w:sz w:val="28"/>
          <w:szCs w:val="28"/>
        </w:rPr>
      </w:pPr>
      <w:r w:rsidRPr="00031E8D">
        <w:rPr>
          <w:spacing w:val="2"/>
          <w:sz w:val="28"/>
          <w:szCs w:val="28"/>
        </w:rPr>
        <w:t>После выполнения командой задания судьи записывают время, затраченное ею на его решение.</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4.5. «ЮИД – </w:t>
      </w:r>
      <w:r>
        <w:rPr>
          <w:rFonts w:ascii="Times New Roman" w:hAnsi="Times New Roman" w:cs="Times New Roman"/>
          <w:sz w:val="28"/>
          <w:szCs w:val="28"/>
        </w:rPr>
        <w:t>это серьезно</w:t>
      </w:r>
      <w:r w:rsidRPr="00031E8D">
        <w:rPr>
          <w:rFonts w:ascii="Times New Roman" w:hAnsi="Times New Roman" w:cs="Times New Roman"/>
          <w:sz w:val="28"/>
          <w:szCs w:val="28"/>
        </w:rPr>
        <w:t>!».</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Конкурс является обязательным и оценивается отдельно. </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i/>
          <w:sz w:val="28"/>
          <w:szCs w:val="28"/>
        </w:rPr>
        <w:t>1 этап «Мы нарисуем, мы споем про безопасную дорогу!»</w:t>
      </w:r>
      <w:r w:rsidRPr="00031E8D">
        <w:rPr>
          <w:rFonts w:ascii="Times New Roman" w:hAnsi="Times New Roman" w:cs="Times New Roman"/>
          <w:sz w:val="28"/>
          <w:szCs w:val="28"/>
        </w:rPr>
        <w:t xml:space="preserve"> (представление агитационно-пропагандистского мероприятия по тематике безопасности дорожного движения, домашнее задание).</w:t>
      </w:r>
    </w:p>
    <w:p w:rsidR="00B56BD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Продолжительность выступления – 3 минуты. </w:t>
      </w:r>
    </w:p>
    <w:p w:rsidR="00B56BDD" w:rsidRDefault="00B56BDD" w:rsidP="00B56BDD">
      <w:pPr>
        <w:pStyle w:val="a3"/>
        <w:ind w:firstLine="709"/>
        <w:jc w:val="both"/>
        <w:rPr>
          <w:rFonts w:ascii="Times New Roman" w:hAnsi="Times New Roman"/>
          <w:sz w:val="28"/>
          <w:szCs w:val="28"/>
        </w:rPr>
      </w:pPr>
      <w:r w:rsidRPr="0064331D">
        <w:rPr>
          <w:rFonts w:ascii="Times New Roman" w:hAnsi="Times New Roman"/>
          <w:sz w:val="28"/>
          <w:szCs w:val="28"/>
        </w:rPr>
        <w:t xml:space="preserve">Основные критерии оценивания: </w:t>
      </w:r>
    </w:p>
    <w:p w:rsidR="00B56BDD" w:rsidRDefault="00B56BDD" w:rsidP="00B56BDD">
      <w:pPr>
        <w:pStyle w:val="a3"/>
        <w:numPr>
          <w:ilvl w:val="0"/>
          <w:numId w:val="33"/>
        </w:numPr>
        <w:ind w:left="0" w:firstLine="709"/>
        <w:jc w:val="both"/>
        <w:rPr>
          <w:rFonts w:ascii="Times New Roman" w:hAnsi="Times New Roman"/>
          <w:sz w:val="28"/>
          <w:szCs w:val="28"/>
        </w:rPr>
      </w:pPr>
      <w:r>
        <w:rPr>
          <w:rFonts w:ascii="Times New Roman" w:hAnsi="Times New Roman"/>
          <w:sz w:val="28"/>
          <w:szCs w:val="28"/>
        </w:rPr>
        <w:t>авторский текст (10 баллов),</w:t>
      </w:r>
    </w:p>
    <w:p w:rsidR="00B56BDD" w:rsidRDefault="00B56BDD" w:rsidP="00B56BDD">
      <w:pPr>
        <w:pStyle w:val="a3"/>
        <w:numPr>
          <w:ilvl w:val="0"/>
          <w:numId w:val="33"/>
        </w:numPr>
        <w:ind w:left="0" w:firstLine="709"/>
        <w:jc w:val="both"/>
        <w:rPr>
          <w:rFonts w:ascii="Times New Roman" w:hAnsi="Times New Roman"/>
          <w:sz w:val="28"/>
          <w:szCs w:val="28"/>
        </w:rPr>
      </w:pPr>
      <w:r w:rsidRPr="008613C5">
        <w:rPr>
          <w:rFonts w:ascii="Times New Roman" w:hAnsi="Times New Roman"/>
          <w:sz w:val="28"/>
          <w:szCs w:val="28"/>
        </w:rPr>
        <w:t xml:space="preserve">внешний вид </w:t>
      </w:r>
      <w:r>
        <w:rPr>
          <w:rFonts w:ascii="Times New Roman" w:hAnsi="Times New Roman"/>
          <w:sz w:val="28"/>
          <w:szCs w:val="28"/>
        </w:rPr>
        <w:t>отряда (4 балла),</w:t>
      </w:r>
    </w:p>
    <w:p w:rsidR="00B56BDD" w:rsidRDefault="00B56BDD" w:rsidP="00B56BDD">
      <w:pPr>
        <w:pStyle w:val="a3"/>
        <w:numPr>
          <w:ilvl w:val="0"/>
          <w:numId w:val="33"/>
        </w:numPr>
        <w:ind w:left="0" w:firstLine="709"/>
        <w:jc w:val="both"/>
        <w:rPr>
          <w:rFonts w:ascii="Times New Roman" w:hAnsi="Times New Roman"/>
          <w:sz w:val="28"/>
          <w:szCs w:val="28"/>
        </w:rPr>
      </w:pPr>
      <w:r>
        <w:rPr>
          <w:rFonts w:ascii="Times New Roman" w:hAnsi="Times New Roman"/>
          <w:sz w:val="28"/>
          <w:szCs w:val="28"/>
        </w:rPr>
        <w:t>оригинальность подачи материала (5 баллов),</w:t>
      </w:r>
    </w:p>
    <w:p w:rsidR="00B56BDD" w:rsidRDefault="00B56BDD" w:rsidP="00B56BDD">
      <w:pPr>
        <w:pStyle w:val="a3"/>
        <w:numPr>
          <w:ilvl w:val="0"/>
          <w:numId w:val="33"/>
        </w:numPr>
        <w:ind w:left="0" w:firstLine="709"/>
        <w:jc w:val="both"/>
        <w:rPr>
          <w:rFonts w:ascii="Times New Roman" w:hAnsi="Times New Roman"/>
          <w:sz w:val="28"/>
          <w:szCs w:val="28"/>
        </w:rPr>
      </w:pPr>
      <w:r w:rsidRPr="0064331D">
        <w:rPr>
          <w:rFonts w:ascii="Times New Roman" w:hAnsi="Times New Roman"/>
          <w:sz w:val="28"/>
          <w:szCs w:val="28"/>
        </w:rPr>
        <w:t>музыкальное сопровождение</w:t>
      </w:r>
      <w:r>
        <w:rPr>
          <w:rFonts w:ascii="Times New Roman" w:hAnsi="Times New Roman"/>
          <w:sz w:val="28"/>
          <w:szCs w:val="28"/>
        </w:rPr>
        <w:t xml:space="preserve"> (3 балла),</w:t>
      </w:r>
    </w:p>
    <w:p w:rsidR="00B56BDD" w:rsidRDefault="00B56BDD" w:rsidP="00B56BDD">
      <w:pPr>
        <w:pStyle w:val="a3"/>
        <w:numPr>
          <w:ilvl w:val="0"/>
          <w:numId w:val="33"/>
        </w:numPr>
        <w:ind w:left="0" w:firstLine="709"/>
        <w:jc w:val="both"/>
        <w:rPr>
          <w:rFonts w:ascii="Times New Roman" w:hAnsi="Times New Roman"/>
          <w:sz w:val="28"/>
          <w:szCs w:val="28"/>
        </w:rPr>
      </w:pPr>
      <w:r>
        <w:rPr>
          <w:rFonts w:ascii="Times New Roman" w:hAnsi="Times New Roman"/>
          <w:sz w:val="28"/>
          <w:szCs w:val="28"/>
        </w:rPr>
        <w:t xml:space="preserve">визуальная поддержка выступления (5 баллов), </w:t>
      </w:r>
    </w:p>
    <w:p w:rsidR="00B56BDD" w:rsidRDefault="00B56BDD" w:rsidP="00B56BDD">
      <w:pPr>
        <w:pStyle w:val="a3"/>
        <w:numPr>
          <w:ilvl w:val="0"/>
          <w:numId w:val="33"/>
        </w:numPr>
        <w:ind w:left="0" w:firstLine="709"/>
        <w:jc w:val="both"/>
        <w:rPr>
          <w:rFonts w:ascii="Times New Roman" w:hAnsi="Times New Roman"/>
          <w:sz w:val="28"/>
          <w:szCs w:val="28"/>
        </w:rPr>
      </w:pPr>
      <w:r w:rsidRPr="0064331D">
        <w:rPr>
          <w:rFonts w:ascii="Times New Roman" w:hAnsi="Times New Roman"/>
          <w:sz w:val="28"/>
          <w:szCs w:val="28"/>
        </w:rPr>
        <w:t xml:space="preserve">работа с залом </w:t>
      </w:r>
      <w:r>
        <w:rPr>
          <w:rFonts w:ascii="Times New Roman" w:hAnsi="Times New Roman"/>
          <w:sz w:val="28"/>
          <w:szCs w:val="28"/>
        </w:rPr>
        <w:t>(3 балла).</w:t>
      </w:r>
    </w:p>
    <w:p w:rsidR="00B56BDD" w:rsidRPr="00137E71" w:rsidRDefault="00B56BDD" w:rsidP="00B56BDD">
      <w:pPr>
        <w:pStyle w:val="a3"/>
        <w:ind w:firstLine="709"/>
        <w:jc w:val="both"/>
        <w:rPr>
          <w:rFonts w:ascii="Times New Roman" w:hAnsi="Times New Roman"/>
          <w:sz w:val="28"/>
          <w:szCs w:val="28"/>
        </w:rPr>
      </w:pPr>
      <w:r w:rsidRPr="00137E71">
        <w:rPr>
          <w:rFonts w:ascii="Times New Roman" w:hAnsi="Times New Roman"/>
          <w:sz w:val="28"/>
          <w:szCs w:val="28"/>
        </w:rPr>
        <w:t xml:space="preserve">Максимальное количество – 30 баллов. </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i/>
          <w:sz w:val="28"/>
          <w:szCs w:val="28"/>
        </w:rPr>
        <w:lastRenderedPageBreak/>
        <w:t>2 этап «Переходим на</w:t>
      </w:r>
      <w:r>
        <w:rPr>
          <w:rFonts w:ascii="Times New Roman" w:hAnsi="Times New Roman" w:cs="Times New Roman"/>
          <w:i/>
          <w:sz w:val="28"/>
          <w:szCs w:val="28"/>
        </w:rPr>
        <w:t xml:space="preserve"> </w:t>
      </w:r>
      <w:r w:rsidRPr="00031E8D">
        <w:rPr>
          <w:rFonts w:ascii="Times New Roman" w:hAnsi="Times New Roman" w:cs="Times New Roman"/>
          <w:i/>
          <w:sz w:val="28"/>
          <w:szCs w:val="28"/>
        </w:rPr>
        <w:t>зеленый!»</w:t>
      </w:r>
      <w:r w:rsidRPr="00031E8D">
        <w:rPr>
          <w:rFonts w:ascii="Times New Roman" w:hAnsi="Times New Roman" w:cs="Times New Roman"/>
          <w:sz w:val="28"/>
          <w:szCs w:val="28"/>
        </w:rPr>
        <w:t xml:space="preserve"> (листовка о соблюдении пешеходами правил дорожного движения, домашнее задание). </w:t>
      </w:r>
    </w:p>
    <w:p w:rsidR="00B56BDD" w:rsidRPr="00031E8D" w:rsidRDefault="00B56BDD" w:rsidP="00B56BDD">
      <w:pPr>
        <w:ind w:firstLine="709"/>
        <w:jc w:val="both"/>
        <w:rPr>
          <w:rFonts w:ascii="Times New Roman" w:hAnsi="Times New Roman" w:cs="Times New Roman"/>
          <w:sz w:val="28"/>
          <w:szCs w:val="28"/>
          <w:shd w:val="clear" w:color="auto" w:fill="FFFFFF"/>
        </w:rPr>
      </w:pPr>
      <w:r w:rsidRPr="00031E8D">
        <w:rPr>
          <w:rFonts w:ascii="Times New Roman" w:hAnsi="Times New Roman" w:cs="Times New Roman"/>
          <w:sz w:val="28"/>
          <w:szCs w:val="28"/>
        </w:rPr>
        <w:t>Конкурсная работа должна содержать текст, иллюстрации, иметь формат А-3, вертикальное расположение</w:t>
      </w:r>
      <w:r w:rsidRPr="00031E8D">
        <w:rPr>
          <w:rFonts w:ascii="Times New Roman" w:hAnsi="Times New Roman" w:cs="Times New Roman"/>
          <w:sz w:val="28"/>
          <w:szCs w:val="28"/>
          <w:shd w:val="clear" w:color="auto" w:fill="FFFFFF"/>
        </w:rPr>
        <w:t xml:space="preserve">. </w:t>
      </w:r>
      <w:r w:rsidRPr="00031E8D">
        <w:rPr>
          <w:rFonts w:ascii="Times New Roman" w:hAnsi="Times New Roman" w:cs="Times New Roman"/>
          <w:sz w:val="28"/>
          <w:szCs w:val="28"/>
        </w:rPr>
        <w:t>При оформлении можно использовать различный художественный материал – гуашь, акварельные краски, цветные карандаши, фломастеры (</w:t>
      </w:r>
      <w:r w:rsidRPr="00031E8D">
        <w:rPr>
          <w:rFonts w:ascii="Times New Roman" w:hAnsi="Times New Roman" w:cs="Times New Roman"/>
          <w:sz w:val="28"/>
          <w:szCs w:val="28"/>
          <w:shd w:val="clear" w:color="auto" w:fill="FFFFFF"/>
        </w:rPr>
        <w:t xml:space="preserve">не более 6-ти цветов). </w:t>
      </w:r>
    </w:p>
    <w:p w:rsidR="00D41F31"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С обратной стороны конкурсной работы, в правом нижнем углу, необходимо указать наименование города/района, образовательной организации, отряда ЮИД. </w:t>
      </w:r>
    </w:p>
    <w:p w:rsidR="00B56BDD" w:rsidRPr="00031E8D" w:rsidRDefault="00B56BDD" w:rsidP="00B56BDD">
      <w:pPr>
        <w:ind w:firstLine="709"/>
        <w:jc w:val="both"/>
        <w:rPr>
          <w:rFonts w:ascii="Times New Roman" w:hAnsi="Times New Roman" w:cs="Times New Roman"/>
          <w:sz w:val="28"/>
          <w:szCs w:val="28"/>
        </w:rPr>
      </w:pPr>
      <w:r w:rsidRPr="00031E8D">
        <w:rPr>
          <w:rFonts w:ascii="Times New Roman" w:hAnsi="Times New Roman" w:cs="Times New Roman"/>
          <w:sz w:val="28"/>
          <w:szCs w:val="28"/>
        </w:rPr>
        <w:t xml:space="preserve">Основные критерии оценивания: композиционная грамотность, эстетичность исполнения, информационное наполнение, </w:t>
      </w:r>
      <w:r w:rsidRPr="00031E8D">
        <w:rPr>
          <w:rFonts w:ascii="Times New Roman" w:hAnsi="Times New Roman" w:cs="Times New Roman"/>
          <w:sz w:val="28"/>
          <w:szCs w:val="28"/>
          <w:shd w:val="clear" w:color="auto" w:fill="FFFFFF"/>
        </w:rPr>
        <w:t>художественный замысел</w:t>
      </w:r>
      <w:r w:rsidRPr="00031E8D">
        <w:rPr>
          <w:rFonts w:ascii="Times New Roman" w:hAnsi="Times New Roman" w:cs="Times New Roman"/>
          <w:sz w:val="28"/>
          <w:szCs w:val="28"/>
        </w:rPr>
        <w:t xml:space="preserve">, отсутствие ошибок в применении ПДД.  </w:t>
      </w:r>
    </w:p>
    <w:p w:rsidR="00B56BDD" w:rsidRPr="00031E8D" w:rsidRDefault="00B56BDD" w:rsidP="00B56BDD">
      <w:pPr>
        <w:pStyle w:val="af0"/>
        <w:spacing w:before="0" w:beforeAutospacing="0" w:after="0" w:afterAutospacing="0"/>
        <w:ind w:firstLine="709"/>
        <w:jc w:val="both"/>
        <w:rPr>
          <w:sz w:val="28"/>
          <w:szCs w:val="28"/>
        </w:rPr>
      </w:pPr>
      <w:r w:rsidRPr="00031E8D">
        <w:rPr>
          <w:i/>
          <w:sz w:val="28"/>
          <w:szCs w:val="28"/>
        </w:rPr>
        <w:t>3 этап «Колесо истории»</w:t>
      </w:r>
      <w:r w:rsidRPr="00031E8D">
        <w:rPr>
          <w:sz w:val="28"/>
          <w:szCs w:val="28"/>
        </w:rPr>
        <w:t xml:space="preserve"> (теоретический экзамен на знание исторических сведений в области безопасности дорожного движения).</w:t>
      </w:r>
    </w:p>
    <w:p w:rsidR="00B56BDD" w:rsidRPr="00031E8D" w:rsidRDefault="00B56BDD" w:rsidP="00B56BDD">
      <w:pPr>
        <w:pStyle w:val="a3"/>
        <w:ind w:firstLine="709"/>
        <w:jc w:val="both"/>
        <w:rPr>
          <w:rFonts w:ascii="Times New Roman" w:hAnsi="Times New Roman" w:cs="Times New Roman"/>
          <w:sz w:val="28"/>
          <w:szCs w:val="28"/>
        </w:rPr>
      </w:pPr>
      <w:r w:rsidRPr="00031E8D">
        <w:rPr>
          <w:rFonts w:ascii="Times New Roman" w:hAnsi="Times New Roman" w:cs="Times New Roman"/>
          <w:sz w:val="28"/>
          <w:szCs w:val="28"/>
        </w:rPr>
        <w:t>Каждому члену отряда выдается вариант  теста с 10 вопросами. Время выполнения задания – 5 минут (время фиксируется по участнику, выполнившему задание последним).</w:t>
      </w:r>
    </w:p>
    <w:p w:rsidR="00B56BDD" w:rsidRPr="00031E8D" w:rsidRDefault="00B56BDD" w:rsidP="00B56BDD">
      <w:pPr>
        <w:shd w:val="clear" w:color="auto" w:fill="FFFFFF"/>
        <w:ind w:firstLine="709"/>
        <w:jc w:val="both"/>
        <w:rPr>
          <w:rFonts w:ascii="Times New Roman" w:hAnsi="Times New Roman" w:cs="Times New Roman"/>
          <w:sz w:val="28"/>
          <w:szCs w:val="28"/>
        </w:rPr>
      </w:pPr>
      <w:r w:rsidRPr="00031E8D">
        <w:rPr>
          <w:rFonts w:ascii="Times New Roman" w:hAnsi="Times New Roman" w:cs="Times New Roman"/>
          <w:sz w:val="28"/>
          <w:szCs w:val="28"/>
        </w:rPr>
        <w:t>За каждый верный ответ начисляется 2 балла.</w:t>
      </w:r>
    </w:p>
    <w:p w:rsidR="00B56BDD" w:rsidRDefault="00B56BDD" w:rsidP="00B56BDD"/>
    <w:p w:rsidR="00B56BDD" w:rsidRPr="00B76488" w:rsidRDefault="00B56BDD" w:rsidP="00B56BDD">
      <w:pPr>
        <w:pStyle w:val="a9"/>
        <w:ind w:left="0" w:firstLine="709"/>
        <w:jc w:val="center"/>
      </w:pPr>
      <w:r>
        <w:t xml:space="preserve">5. </w:t>
      </w:r>
      <w:r w:rsidRPr="00B76488">
        <w:t>ПОДВЕДЕНИЕ ИТОГОВ И НАГРАЖДЕНИЕ</w:t>
      </w:r>
    </w:p>
    <w:p w:rsidR="00B56BDD" w:rsidRPr="00B76488" w:rsidRDefault="00B56BDD" w:rsidP="00B56BDD">
      <w:pPr>
        <w:ind w:firstLine="709"/>
        <w:jc w:val="both"/>
        <w:rPr>
          <w:rFonts w:ascii="Times New Roman" w:hAnsi="Times New Roman" w:cs="Times New Roman"/>
          <w:sz w:val="28"/>
          <w:szCs w:val="28"/>
        </w:rPr>
      </w:pPr>
      <w:r w:rsidRPr="00B76488">
        <w:rPr>
          <w:rFonts w:ascii="Times New Roman" w:hAnsi="Times New Roman" w:cs="Times New Roman"/>
          <w:sz w:val="28"/>
          <w:szCs w:val="28"/>
        </w:rPr>
        <w:t>Подведение итогов каждого этапа Конкурса осуществляется сразу после его завершения, все результаты заносятся в отдельные протоколы.</w:t>
      </w:r>
    </w:p>
    <w:p w:rsidR="00B56BDD" w:rsidRPr="00B76488" w:rsidRDefault="00B56BDD" w:rsidP="00B56BDD">
      <w:pPr>
        <w:ind w:firstLine="709"/>
        <w:jc w:val="both"/>
        <w:rPr>
          <w:rFonts w:ascii="Times New Roman" w:hAnsi="Times New Roman" w:cs="Times New Roman"/>
          <w:sz w:val="28"/>
          <w:szCs w:val="28"/>
        </w:rPr>
      </w:pPr>
      <w:r w:rsidRPr="00B76488">
        <w:rPr>
          <w:rFonts w:ascii="Times New Roman" w:hAnsi="Times New Roman" w:cs="Times New Roman"/>
          <w:sz w:val="28"/>
          <w:szCs w:val="28"/>
        </w:rPr>
        <w:t>Подсчет результатов ведется по количеству штрафных баллов, полученных каждым участников лично, а также суммарно всеми членами отряда.</w:t>
      </w:r>
    </w:p>
    <w:p w:rsidR="00B56BDD" w:rsidRPr="00B76488" w:rsidRDefault="00B56BDD" w:rsidP="00B56BDD">
      <w:pPr>
        <w:ind w:firstLine="709"/>
        <w:jc w:val="both"/>
        <w:rPr>
          <w:rFonts w:ascii="Times New Roman" w:hAnsi="Times New Roman" w:cs="Times New Roman"/>
          <w:sz w:val="28"/>
          <w:szCs w:val="28"/>
        </w:rPr>
      </w:pPr>
      <w:r w:rsidRPr="00B76488">
        <w:rPr>
          <w:rFonts w:ascii="Times New Roman" w:hAnsi="Times New Roman" w:cs="Times New Roman"/>
          <w:sz w:val="28"/>
          <w:szCs w:val="28"/>
        </w:rPr>
        <w:t>Победителями и призерами Конкурса становятся:</w:t>
      </w:r>
    </w:p>
    <w:p w:rsidR="00B56BDD" w:rsidRPr="00B76488" w:rsidRDefault="00B56BDD" w:rsidP="00B56BDD">
      <w:pPr>
        <w:pStyle w:val="a9"/>
        <w:numPr>
          <w:ilvl w:val="0"/>
          <w:numId w:val="31"/>
        </w:numPr>
        <w:ind w:left="0" w:firstLine="709"/>
        <w:jc w:val="both"/>
      </w:pPr>
      <w:r w:rsidRPr="00B76488">
        <w:t xml:space="preserve">5 мальчиков и 5 девочек, показавших лучшие результаты в конкурсном этапе </w:t>
      </w:r>
      <w:r w:rsidRPr="00B76488">
        <w:rPr>
          <w:snapToGrid w:val="0"/>
        </w:rPr>
        <w:t>«Экзамен по ПДД»;</w:t>
      </w:r>
    </w:p>
    <w:p w:rsidR="00B56BDD" w:rsidRPr="00B76488" w:rsidRDefault="00B56BDD" w:rsidP="00B56BDD">
      <w:pPr>
        <w:pStyle w:val="a9"/>
        <w:numPr>
          <w:ilvl w:val="0"/>
          <w:numId w:val="31"/>
        </w:numPr>
        <w:ind w:left="0" w:firstLine="709"/>
        <w:jc w:val="both"/>
      </w:pPr>
      <w:r w:rsidRPr="00B76488">
        <w:t>5 мальчиков и 5 девочек, показавших лучшие результаты в конкурсном этапе «</w:t>
      </w:r>
      <w:r w:rsidR="00822483">
        <w:t>Экзамен на з</w:t>
      </w:r>
      <w:r w:rsidRPr="00B76488">
        <w:t xml:space="preserve">нание основ оказания первой помощи», </w:t>
      </w:r>
    </w:p>
    <w:p w:rsidR="00B56BDD" w:rsidRPr="00B76488" w:rsidRDefault="00B56BDD" w:rsidP="00B56BDD">
      <w:pPr>
        <w:pStyle w:val="a9"/>
        <w:numPr>
          <w:ilvl w:val="0"/>
          <w:numId w:val="31"/>
        </w:numPr>
        <w:ind w:left="0" w:firstLine="709"/>
        <w:jc w:val="both"/>
      </w:pPr>
      <w:r w:rsidRPr="00B76488">
        <w:t xml:space="preserve">5 мальчиков и 5 девочек, показавших лучшие результаты в конкурсном этапе </w:t>
      </w:r>
      <w:r w:rsidRPr="00B76488">
        <w:rPr>
          <w:snapToGrid w:val="0"/>
        </w:rPr>
        <w:t xml:space="preserve">«Фигурное вождение велосипеда»; </w:t>
      </w:r>
    </w:p>
    <w:p w:rsidR="00B56BDD" w:rsidRPr="00B76488" w:rsidRDefault="00B56BDD" w:rsidP="00B56BDD">
      <w:pPr>
        <w:pStyle w:val="a9"/>
        <w:numPr>
          <w:ilvl w:val="0"/>
          <w:numId w:val="31"/>
        </w:numPr>
        <w:ind w:left="0" w:firstLine="709"/>
        <w:jc w:val="both"/>
      </w:pPr>
      <w:r w:rsidRPr="00B76488">
        <w:t xml:space="preserve">5 отрядов ЮИД, показавших лучшие результаты в конкурсном этапе </w:t>
      </w:r>
      <w:r w:rsidRPr="00B76488">
        <w:rPr>
          <w:snapToGrid w:val="0"/>
        </w:rPr>
        <w:t>«Основы безопасного поведения на дороге»</w:t>
      </w:r>
      <w:r w:rsidRPr="00B76488">
        <w:t>;</w:t>
      </w:r>
    </w:p>
    <w:p w:rsidR="00B56BDD" w:rsidRPr="00B76488" w:rsidRDefault="00B56BDD" w:rsidP="00B56BDD">
      <w:pPr>
        <w:pStyle w:val="a9"/>
        <w:numPr>
          <w:ilvl w:val="0"/>
          <w:numId w:val="31"/>
        </w:numPr>
        <w:ind w:left="0" w:firstLine="709"/>
        <w:jc w:val="both"/>
      </w:pPr>
      <w:r w:rsidRPr="00B76488">
        <w:t xml:space="preserve">5 отрядов ЮИД, показавших лучшие результаты в интеллектуально-творческом конкурсе команд «ЮИД – </w:t>
      </w:r>
      <w:r>
        <w:t>это здорово</w:t>
      </w:r>
      <w:r w:rsidRPr="00B76488">
        <w:t>!»;</w:t>
      </w:r>
    </w:p>
    <w:p w:rsidR="00B56BDD" w:rsidRPr="00B76488" w:rsidRDefault="00B56BDD" w:rsidP="00B56BDD">
      <w:pPr>
        <w:pStyle w:val="a9"/>
        <w:numPr>
          <w:ilvl w:val="0"/>
          <w:numId w:val="31"/>
        </w:numPr>
        <w:ind w:left="0" w:firstLine="709"/>
        <w:jc w:val="both"/>
      </w:pPr>
      <w:r w:rsidRPr="00B76488">
        <w:t xml:space="preserve">5 отрядов ЮИД, занявших первые 5 мест с наименьшим количеством штрафных баллов, полученных командами в личных и в командных первенствах. </w:t>
      </w:r>
    </w:p>
    <w:p w:rsidR="00B56BDD" w:rsidRPr="00B76488" w:rsidRDefault="00B56BDD" w:rsidP="00B56BDD">
      <w:pPr>
        <w:ind w:firstLine="709"/>
        <w:jc w:val="both"/>
        <w:rPr>
          <w:rFonts w:ascii="Times New Roman" w:hAnsi="Times New Roman" w:cs="Times New Roman"/>
          <w:sz w:val="28"/>
          <w:szCs w:val="28"/>
        </w:rPr>
      </w:pPr>
      <w:r w:rsidRPr="00B76488">
        <w:rPr>
          <w:rFonts w:ascii="Times New Roman" w:hAnsi="Times New Roman" w:cs="Times New Roman"/>
          <w:sz w:val="28"/>
          <w:szCs w:val="28"/>
        </w:rPr>
        <w:t xml:space="preserve">В случае равенства баллов предпочтение отдается командам, затратившим наименьшее время на прохождение этапов. </w:t>
      </w:r>
    </w:p>
    <w:p w:rsidR="00B56BDD" w:rsidRPr="00B76488" w:rsidRDefault="00B56BDD" w:rsidP="00B56BDD">
      <w:pPr>
        <w:ind w:firstLine="709"/>
        <w:jc w:val="both"/>
        <w:rPr>
          <w:rFonts w:ascii="Times New Roman" w:hAnsi="Times New Roman" w:cs="Times New Roman"/>
          <w:sz w:val="28"/>
          <w:szCs w:val="28"/>
        </w:rPr>
      </w:pPr>
      <w:r w:rsidRPr="00B76488">
        <w:rPr>
          <w:rFonts w:ascii="Times New Roman" w:hAnsi="Times New Roman" w:cs="Times New Roman"/>
          <w:sz w:val="28"/>
          <w:szCs w:val="28"/>
        </w:rPr>
        <w:t>Результаты конкурсных этапов являются окончательными и пересмо</w:t>
      </w:r>
      <w:r>
        <w:rPr>
          <w:rFonts w:ascii="Times New Roman" w:hAnsi="Times New Roman" w:cs="Times New Roman"/>
          <w:sz w:val="28"/>
          <w:szCs w:val="28"/>
        </w:rPr>
        <w:t>тру не подлежат. А</w:t>
      </w:r>
      <w:r w:rsidRPr="00B76488">
        <w:rPr>
          <w:rFonts w:ascii="Times New Roman" w:hAnsi="Times New Roman" w:cs="Times New Roman"/>
          <w:sz w:val="28"/>
          <w:szCs w:val="28"/>
        </w:rPr>
        <w:t xml:space="preserve">пелляция на тематические конкурсные задания и разбор ошибок не предусматривается. </w:t>
      </w:r>
    </w:p>
    <w:p w:rsidR="00B56BDD" w:rsidRPr="00B76488" w:rsidRDefault="00B56BDD" w:rsidP="00B56BDD">
      <w:pPr>
        <w:ind w:firstLine="709"/>
        <w:jc w:val="both"/>
        <w:rPr>
          <w:rFonts w:ascii="Times New Roman" w:hAnsi="Times New Roman" w:cs="Times New Roman"/>
          <w:sz w:val="28"/>
          <w:szCs w:val="28"/>
        </w:rPr>
      </w:pPr>
      <w:r w:rsidRPr="00B76488">
        <w:rPr>
          <w:rFonts w:ascii="Times New Roman" w:hAnsi="Times New Roman" w:cs="Times New Roman"/>
          <w:sz w:val="28"/>
          <w:szCs w:val="28"/>
        </w:rPr>
        <w:lastRenderedPageBreak/>
        <w:t>По окончании конкурсных этапов формируется рейтинг участия дружин в Конкурсе (командные зачеты).</w:t>
      </w:r>
    </w:p>
    <w:p w:rsidR="00B56BDD" w:rsidRPr="00B76488" w:rsidRDefault="00B56BDD" w:rsidP="00B56BDD">
      <w:pPr>
        <w:ind w:firstLine="709"/>
        <w:jc w:val="both"/>
        <w:rPr>
          <w:rFonts w:ascii="Times New Roman" w:hAnsi="Times New Roman" w:cs="Times New Roman"/>
          <w:sz w:val="28"/>
          <w:szCs w:val="28"/>
        </w:rPr>
      </w:pPr>
      <w:r w:rsidRPr="00B76488">
        <w:rPr>
          <w:rFonts w:ascii="Times New Roman" w:hAnsi="Times New Roman" w:cs="Times New Roman"/>
          <w:sz w:val="28"/>
          <w:szCs w:val="28"/>
        </w:rPr>
        <w:t>Победителям и призерам Конкурса вручаются дипломы, остальным участникам – сертификаты об участии от организаторов.</w:t>
      </w:r>
    </w:p>
    <w:p w:rsidR="00B56BDD" w:rsidRDefault="00B56BDD" w:rsidP="00B56BDD">
      <w:pPr>
        <w:ind w:firstLine="709"/>
        <w:jc w:val="both"/>
        <w:rPr>
          <w:rFonts w:ascii="Times New Roman" w:hAnsi="Times New Roman" w:cs="Times New Roman"/>
          <w:sz w:val="28"/>
          <w:szCs w:val="28"/>
        </w:rPr>
      </w:pPr>
    </w:p>
    <w:p w:rsidR="00B56BDD" w:rsidRPr="00031E8D" w:rsidRDefault="00B56BDD" w:rsidP="00B56BDD">
      <w:pPr>
        <w:jc w:val="center"/>
        <w:rPr>
          <w:rFonts w:ascii="Times New Roman" w:hAnsi="Times New Roman" w:cs="Times New Roman"/>
          <w:sz w:val="28"/>
          <w:szCs w:val="28"/>
        </w:rPr>
      </w:pPr>
      <w:r w:rsidRPr="00031E8D">
        <w:rPr>
          <w:rFonts w:ascii="Times New Roman" w:hAnsi="Times New Roman" w:cs="Times New Roman"/>
          <w:sz w:val="28"/>
          <w:szCs w:val="28"/>
        </w:rPr>
        <w:t>6. ФИНАНСИРОВАНИЕ</w:t>
      </w:r>
    </w:p>
    <w:p w:rsidR="00B56BDD" w:rsidRPr="00031E8D" w:rsidRDefault="00B56BDD" w:rsidP="00B56BDD">
      <w:pPr>
        <w:ind w:firstLine="708"/>
        <w:jc w:val="both"/>
        <w:rPr>
          <w:rFonts w:ascii="Times New Roman" w:hAnsi="Times New Roman" w:cs="Times New Roman"/>
          <w:sz w:val="28"/>
          <w:szCs w:val="28"/>
        </w:rPr>
      </w:pPr>
      <w:r w:rsidRPr="00031E8D">
        <w:rPr>
          <w:rFonts w:ascii="Times New Roman" w:hAnsi="Times New Roman" w:cs="Times New Roman"/>
          <w:sz w:val="28"/>
          <w:szCs w:val="28"/>
        </w:rPr>
        <w:t xml:space="preserve">Расходы, связанные с доставкой участников к месту проведения </w:t>
      </w:r>
      <w:r>
        <w:rPr>
          <w:rFonts w:ascii="Times New Roman" w:hAnsi="Times New Roman" w:cs="Times New Roman"/>
          <w:sz w:val="28"/>
          <w:szCs w:val="28"/>
        </w:rPr>
        <w:t xml:space="preserve">Конкурса </w:t>
      </w:r>
      <w:r w:rsidRPr="00031E8D">
        <w:rPr>
          <w:rFonts w:ascii="Times New Roman" w:hAnsi="Times New Roman" w:cs="Times New Roman"/>
          <w:sz w:val="28"/>
          <w:szCs w:val="28"/>
        </w:rPr>
        <w:t>и обратно, страховани</w:t>
      </w:r>
      <w:r>
        <w:rPr>
          <w:rFonts w:ascii="Times New Roman" w:hAnsi="Times New Roman" w:cs="Times New Roman"/>
          <w:sz w:val="28"/>
          <w:szCs w:val="28"/>
        </w:rPr>
        <w:t xml:space="preserve">ем команд от несчастного случая, </w:t>
      </w:r>
      <w:r w:rsidRPr="00031E8D">
        <w:rPr>
          <w:rFonts w:ascii="Times New Roman" w:hAnsi="Times New Roman" w:cs="Times New Roman"/>
          <w:sz w:val="28"/>
          <w:szCs w:val="28"/>
        </w:rPr>
        <w:t xml:space="preserve">несут командирующие организации. </w:t>
      </w:r>
    </w:p>
    <w:p w:rsidR="00C9598C" w:rsidRDefault="00C9598C"/>
    <w:sectPr w:rsidR="00C9598C" w:rsidSect="00462710">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FF7" w:rsidRDefault="00B74FF7">
      <w:r>
        <w:separator/>
      </w:r>
    </w:p>
  </w:endnote>
  <w:endnote w:type="continuationSeparator" w:id="0">
    <w:p w:rsidR="00B74FF7" w:rsidRDefault="00B7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FF7" w:rsidRDefault="00B74FF7">
      <w:r>
        <w:separator/>
      </w:r>
    </w:p>
  </w:footnote>
  <w:footnote w:type="continuationSeparator" w:id="0">
    <w:p w:rsidR="00B74FF7" w:rsidRDefault="00B74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265184"/>
      <w:docPartObj>
        <w:docPartGallery w:val="Page Numbers (Top of Page)"/>
        <w:docPartUnique/>
      </w:docPartObj>
    </w:sdtPr>
    <w:sdtEndPr/>
    <w:sdtContent>
      <w:p w:rsidR="00ED32A1" w:rsidRDefault="00966322">
        <w:pPr>
          <w:pStyle w:val="ac"/>
          <w:jc w:val="center"/>
        </w:pPr>
        <w:r>
          <w:fldChar w:fldCharType="begin"/>
        </w:r>
        <w:r>
          <w:instrText>PAGE   \* MERGEFORMAT</w:instrText>
        </w:r>
        <w:r>
          <w:fldChar w:fldCharType="separate"/>
        </w:r>
        <w:r w:rsidR="004B1E2A">
          <w:rPr>
            <w:noProof/>
          </w:rPr>
          <w:t>12</w:t>
        </w:r>
        <w:r>
          <w:rPr>
            <w:noProof/>
          </w:rPr>
          <w:fldChar w:fldCharType="end"/>
        </w:r>
      </w:p>
    </w:sdtContent>
  </w:sdt>
  <w:p w:rsidR="00ED32A1" w:rsidRDefault="00B74FF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A6"/>
    <w:multiLevelType w:val="hybridMultilevel"/>
    <w:tmpl w:val="B23A0CF0"/>
    <w:lvl w:ilvl="0" w:tplc="D728CDB2">
      <w:start w:val="9"/>
      <w:numFmt w:val="upperLetter"/>
      <w:lvlText w:val="%1."/>
      <w:lvlJc w:val="left"/>
    </w:lvl>
    <w:lvl w:ilvl="1" w:tplc="C7ACA96A">
      <w:numFmt w:val="decimal"/>
      <w:lvlText w:val=""/>
      <w:lvlJc w:val="left"/>
    </w:lvl>
    <w:lvl w:ilvl="2" w:tplc="DACC6B9A">
      <w:numFmt w:val="decimal"/>
      <w:lvlText w:val=""/>
      <w:lvlJc w:val="left"/>
    </w:lvl>
    <w:lvl w:ilvl="3" w:tplc="93AC9CA4">
      <w:numFmt w:val="decimal"/>
      <w:lvlText w:val=""/>
      <w:lvlJc w:val="left"/>
    </w:lvl>
    <w:lvl w:ilvl="4" w:tplc="E48C68B0">
      <w:numFmt w:val="decimal"/>
      <w:lvlText w:val=""/>
      <w:lvlJc w:val="left"/>
    </w:lvl>
    <w:lvl w:ilvl="5" w:tplc="AC469AC0">
      <w:numFmt w:val="decimal"/>
      <w:lvlText w:val=""/>
      <w:lvlJc w:val="left"/>
    </w:lvl>
    <w:lvl w:ilvl="6" w:tplc="40FEC458">
      <w:numFmt w:val="decimal"/>
      <w:lvlText w:val=""/>
      <w:lvlJc w:val="left"/>
    </w:lvl>
    <w:lvl w:ilvl="7" w:tplc="E1262E88">
      <w:numFmt w:val="decimal"/>
      <w:lvlText w:val=""/>
      <w:lvlJc w:val="left"/>
    </w:lvl>
    <w:lvl w:ilvl="8" w:tplc="936E683A">
      <w:numFmt w:val="decimal"/>
      <w:lvlText w:val=""/>
      <w:lvlJc w:val="left"/>
    </w:lvl>
  </w:abstractNum>
  <w:abstractNum w:abstractNumId="1">
    <w:nsid w:val="00003BF6"/>
    <w:multiLevelType w:val="hybridMultilevel"/>
    <w:tmpl w:val="C9900CA2"/>
    <w:lvl w:ilvl="0" w:tplc="F2FA0A3C">
      <w:start w:val="20"/>
      <w:numFmt w:val="decimal"/>
      <w:lvlText w:val="%1"/>
      <w:lvlJc w:val="left"/>
    </w:lvl>
    <w:lvl w:ilvl="1" w:tplc="E76A8274">
      <w:numFmt w:val="decimal"/>
      <w:lvlText w:val=""/>
      <w:lvlJc w:val="left"/>
    </w:lvl>
    <w:lvl w:ilvl="2" w:tplc="24EE4A5A">
      <w:numFmt w:val="decimal"/>
      <w:lvlText w:val=""/>
      <w:lvlJc w:val="left"/>
    </w:lvl>
    <w:lvl w:ilvl="3" w:tplc="F49228C0">
      <w:numFmt w:val="decimal"/>
      <w:lvlText w:val=""/>
      <w:lvlJc w:val="left"/>
    </w:lvl>
    <w:lvl w:ilvl="4" w:tplc="A41C4CA8">
      <w:numFmt w:val="decimal"/>
      <w:lvlText w:val=""/>
      <w:lvlJc w:val="left"/>
    </w:lvl>
    <w:lvl w:ilvl="5" w:tplc="58E22EF6">
      <w:numFmt w:val="decimal"/>
      <w:lvlText w:val=""/>
      <w:lvlJc w:val="left"/>
    </w:lvl>
    <w:lvl w:ilvl="6" w:tplc="E410DE1A">
      <w:numFmt w:val="decimal"/>
      <w:lvlText w:val=""/>
      <w:lvlJc w:val="left"/>
    </w:lvl>
    <w:lvl w:ilvl="7" w:tplc="28CEE7EE">
      <w:numFmt w:val="decimal"/>
      <w:lvlText w:val=""/>
      <w:lvlJc w:val="left"/>
    </w:lvl>
    <w:lvl w:ilvl="8" w:tplc="3A7E665A">
      <w:numFmt w:val="decimal"/>
      <w:lvlText w:val=""/>
      <w:lvlJc w:val="left"/>
    </w:lvl>
  </w:abstractNum>
  <w:abstractNum w:abstractNumId="2">
    <w:nsid w:val="0000428B"/>
    <w:multiLevelType w:val="hybridMultilevel"/>
    <w:tmpl w:val="CEDC744E"/>
    <w:lvl w:ilvl="0" w:tplc="41D86A16">
      <w:start w:val="1"/>
      <w:numFmt w:val="bullet"/>
      <w:lvlText w:val="о"/>
      <w:lvlJc w:val="left"/>
    </w:lvl>
    <w:lvl w:ilvl="1" w:tplc="5726D11A">
      <w:numFmt w:val="decimal"/>
      <w:lvlText w:val=""/>
      <w:lvlJc w:val="left"/>
    </w:lvl>
    <w:lvl w:ilvl="2" w:tplc="58E84DE6">
      <w:numFmt w:val="decimal"/>
      <w:lvlText w:val=""/>
      <w:lvlJc w:val="left"/>
    </w:lvl>
    <w:lvl w:ilvl="3" w:tplc="F0C8BF82">
      <w:numFmt w:val="decimal"/>
      <w:lvlText w:val=""/>
      <w:lvlJc w:val="left"/>
    </w:lvl>
    <w:lvl w:ilvl="4" w:tplc="5CA8FFD2">
      <w:numFmt w:val="decimal"/>
      <w:lvlText w:val=""/>
      <w:lvlJc w:val="left"/>
    </w:lvl>
    <w:lvl w:ilvl="5" w:tplc="D7DCAD86">
      <w:numFmt w:val="decimal"/>
      <w:lvlText w:val=""/>
      <w:lvlJc w:val="left"/>
    </w:lvl>
    <w:lvl w:ilvl="6" w:tplc="5EECF96C">
      <w:numFmt w:val="decimal"/>
      <w:lvlText w:val=""/>
      <w:lvlJc w:val="left"/>
    </w:lvl>
    <w:lvl w:ilvl="7" w:tplc="58C02EC8">
      <w:numFmt w:val="decimal"/>
      <w:lvlText w:val=""/>
      <w:lvlJc w:val="left"/>
    </w:lvl>
    <w:lvl w:ilvl="8" w:tplc="2E327F9A">
      <w:numFmt w:val="decimal"/>
      <w:lvlText w:val=""/>
      <w:lvlJc w:val="left"/>
    </w:lvl>
  </w:abstractNum>
  <w:abstractNum w:abstractNumId="3">
    <w:nsid w:val="00004E45"/>
    <w:multiLevelType w:val="hybridMultilevel"/>
    <w:tmpl w:val="28BAD244"/>
    <w:lvl w:ilvl="0" w:tplc="1FB82FCC">
      <w:start w:val="61"/>
      <w:numFmt w:val="upperLetter"/>
      <w:lvlText w:val="%1."/>
      <w:lvlJc w:val="left"/>
    </w:lvl>
    <w:lvl w:ilvl="1" w:tplc="EC88AA3E">
      <w:numFmt w:val="decimal"/>
      <w:lvlText w:val=""/>
      <w:lvlJc w:val="left"/>
    </w:lvl>
    <w:lvl w:ilvl="2" w:tplc="A2E809DE">
      <w:numFmt w:val="decimal"/>
      <w:lvlText w:val=""/>
      <w:lvlJc w:val="left"/>
    </w:lvl>
    <w:lvl w:ilvl="3" w:tplc="0BF61ADE">
      <w:numFmt w:val="decimal"/>
      <w:lvlText w:val=""/>
      <w:lvlJc w:val="left"/>
    </w:lvl>
    <w:lvl w:ilvl="4" w:tplc="2D28CE60">
      <w:numFmt w:val="decimal"/>
      <w:lvlText w:val=""/>
      <w:lvlJc w:val="left"/>
    </w:lvl>
    <w:lvl w:ilvl="5" w:tplc="D2C8BF4A">
      <w:numFmt w:val="decimal"/>
      <w:lvlText w:val=""/>
      <w:lvlJc w:val="left"/>
    </w:lvl>
    <w:lvl w:ilvl="6" w:tplc="1E26F242">
      <w:numFmt w:val="decimal"/>
      <w:lvlText w:val=""/>
      <w:lvlJc w:val="left"/>
    </w:lvl>
    <w:lvl w:ilvl="7" w:tplc="66AAF49E">
      <w:numFmt w:val="decimal"/>
      <w:lvlText w:val=""/>
      <w:lvlJc w:val="left"/>
    </w:lvl>
    <w:lvl w:ilvl="8" w:tplc="FE20B66E">
      <w:numFmt w:val="decimal"/>
      <w:lvlText w:val=""/>
      <w:lvlJc w:val="left"/>
    </w:lvl>
  </w:abstractNum>
  <w:abstractNum w:abstractNumId="4">
    <w:nsid w:val="00005D03"/>
    <w:multiLevelType w:val="hybridMultilevel"/>
    <w:tmpl w:val="215E7E48"/>
    <w:lvl w:ilvl="0" w:tplc="044AFD4A">
      <w:start w:val="1"/>
      <w:numFmt w:val="bullet"/>
      <w:lvlText w:val="в"/>
      <w:lvlJc w:val="left"/>
    </w:lvl>
    <w:lvl w:ilvl="1" w:tplc="B0FC4A8A">
      <w:numFmt w:val="decimal"/>
      <w:lvlText w:val=""/>
      <w:lvlJc w:val="left"/>
    </w:lvl>
    <w:lvl w:ilvl="2" w:tplc="0F54868C">
      <w:numFmt w:val="decimal"/>
      <w:lvlText w:val=""/>
      <w:lvlJc w:val="left"/>
    </w:lvl>
    <w:lvl w:ilvl="3" w:tplc="2A243258">
      <w:numFmt w:val="decimal"/>
      <w:lvlText w:val=""/>
      <w:lvlJc w:val="left"/>
    </w:lvl>
    <w:lvl w:ilvl="4" w:tplc="BBBA427C">
      <w:numFmt w:val="decimal"/>
      <w:lvlText w:val=""/>
      <w:lvlJc w:val="left"/>
    </w:lvl>
    <w:lvl w:ilvl="5" w:tplc="23EEB6B0">
      <w:numFmt w:val="decimal"/>
      <w:lvlText w:val=""/>
      <w:lvlJc w:val="left"/>
    </w:lvl>
    <w:lvl w:ilvl="6" w:tplc="EE8641CE">
      <w:numFmt w:val="decimal"/>
      <w:lvlText w:val=""/>
      <w:lvlJc w:val="left"/>
    </w:lvl>
    <w:lvl w:ilvl="7" w:tplc="C7C2D1AE">
      <w:numFmt w:val="decimal"/>
      <w:lvlText w:val=""/>
      <w:lvlJc w:val="left"/>
    </w:lvl>
    <w:lvl w:ilvl="8" w:tplc="AA3891A8">
      <w:numFmt w:val="decimal"/>
      <w:lvlText w:val=""/>
      <w:lvlJc w:val="left"/>
    </w:lvl>
  </w:abstractNum>
  <w:abstractNum w:abstractNumId="5">
    <w:nsid w:val="00005F32"/>
    <w:multiLevelType w:val="hybridMultilevel"/>
    <w:tmpl w:val="C820E988"/>
    <w:lvl w:ilvl="0" w:tplc="AFCE1670">
      <w:start w:val="1"/>
      <w:numFmt w:val="bullet"/>
      <w:lvlText w:val="и"/>
      <w:lvlJc w:val="left"/>
    </w:lvl>
    <w:lvl w:ilvl="1" w:tplc="2DC650C0">
      <w:start w:val="1"/>
      <w:numFmt w:val="bullet"/>
      <w:lvlText w:val="в"/>
      <w:lvlJc w:val="left"/>
    </w:lvl>
    <w:lvl w:ilvl="2" w:tplc="593A6A9A">
      <w:numFmt w:val="decimal"/>
      <w:lvlText w:val=""/>
      <w:lvlJc w:val="left"/>
    </w:lvl>
    <w:lvl w:ilvl="3" w:tplc="13D63AF2">
      <w:numFmt w:val="decimal"/>
      <w:lvlText w:val=""/>
      <w:lvlJc w:val="left"/>
    </w:lvl>
    <w:lvl w:ilvl="4" w:tplc="B5CAB7B6">
      <w:numFmt w:val="decimal"/>
      <w:lvlText w:val=""/>
      <w:lvlJc w:val="left"/>
    </w:lvl>
    <w:lvl w:ilvl="5" w:tplc="49361752">
      <w:numFmt w:val="decimal"/>
      <w:lvlText w:val=""/>
      <w:lvlJc w:val="left"/>
    </w:lvl>
    <w:lvl w:ilvl="6" w:tplc="0ABE7CF8">
      <w:numFmt w:val="decimal"/>
      <w:lvlText w:val=""/>
      <w:lvlJc w:val="left"/>
    </w:lvl>
    <w:lvl w:ilvl="7" w:tplc="94DE97E6">
      <w:numFmt w:val="decimal"/>
      <w:lvlText w:val=""/>
      <w:lvlJc w:val="left"/>
    </w:lvl>
    <w:lvl w:ilvl="8" w:tplc="F7F296F6">
      <w:numFmt w:val="decimal"/>
      <w:lvlText w:val=""/>
      <w:lvlJc w:val="left"/>
    </w:lvl>
  </w:abstractNum>
  <w:abstractNum w:abstractNumId="6">
    <w:nsid w:val="0000701F"/>
    <w:multiLevelType w:val="hybridMultilevel"/>
    <w:tmpl w:val="093A61FC"/>
    <w:lvl w:ilvl="0" w:tplc="65004A04">
      <w:start w:val="1"/>
      <w:numFmt w:val="bullet"/>
      <w:lvlText w:val="и"/>
      <w:lvlJc w:val="left"/>
    </w:lvl>
    <w:lvl w:ilvl="1" w:tplc="DC52B4B2">
      <w:start w:val="1"/>
      <w:numFmt w:val="bullet"/>
      <w:lvlText w:val=" "/>
      <w:lvlJc w:val="left"/>
    </w:lvl>
    <w:lvl w:ilvl="2" w:tplc="9D320976">
      <w:numFmt w:val="decimal"/>
      <w:lvlText w:val=""/>
      <w:lvlJc w:val="left"/>
    </w:lvl>
    <w:lvl w:ilvl="3" w:tplc="3A48248E">
      <w:numFmt w:val="decimal"/>
      <w:lvlText w:val=""/>
      <w:lvlJc w:val="left"/>
    </w:lvl>
    <w:lvl w:ilvl="4" w:tplc="E3FE4BB4">
      <w:numFmt w:val="decimal"/>
      <w:lvlText w:val=""/>
      <w:lvlJc w:val="left"/>
    </w:lvl>
    <w:lvl w:ilvl="5" w:tplc="98B82F6C">
      <w:numFmt w:val="decimal"/>
      <w:lvlText w:val=""/>
      <w:lvlJc w:val="left"/>
    </w:lvl>
    <w:lvl w:ilvl="6" w:tplc="A37EB432">
      <w:numFmt w:val="decimal"/>
      <w:lvlText w:val=""/>
      <w:lvlJc w:val="left"/>
    </w:lvl>
    <w:lvl w:ilvl="7" w:tplc="999090F8">
      <w:numFmt w:val="decimal"/>
      <w:lvlText w:val=""/>
      <w:lvlJc w:val="left"/>
    </w:lvl>
    <w:lvl w:ilvl="8" w:tplc="EBB0614C">
      <w:numFmt w:val="decimal"/>
      <w:lvlText w:val=""/>
      <w:lvlJc w:val="left"/>
    </w:lvl>
  </w:abstractNum>
  <w:abstractNum w:abstractNumId="7">
    <w:nsid w:val="0000759A"/>
    <w:multiLevelType w:val="hybridMultilevel"/>
    <w:tmpl w:val="1734798C"/>
    <w:lvl w:ilvl="0" w:tplc="95DEF45C">
      <w:start w:val="1"/>
      <w:numFmt w:val="bullet"/>
      <w:lvlText w:val=" "/>
      <w:lvlJc w:val="left"/>
    </w:lvl>
    <w:lvl w:ilvl="1" w:tplc="1D500000">
      <w:start w:val="1"/>
      <w:numFmt w:val="bullet"/>
      <w:lvlText w:val="в"/>
      <w:lvlJc w:val="left"/>
    </w:lvl>
    <w:lvl w:ilvl="2" w:tplc="566275BC">
      <w:numFmt w:val="decimal"/>
      <w:lvlText w:val=""/>
      <w:lvlJc w:val="left"/>
    </w:lvl>
    <w:lvl w:ilvl="3" w:tplc="0FE2AAE2">
      <w:numFmt w:val="decimal"/>
      <w:lvlText w:val=""/>
      <w:lvlJc w:val="left"/>
    </w:lvl>
    <w:lvl w:ilvl="4" w:tplc="3F228846">
      <w:numFmt w:val="decimal"/>
      <w:lvlText w:val=""/>
      <w:lvlJc w:val="left"/>
    </w:lvl>
    <w:lvl w:ilvl="5" w:tplc="63C4EC56">
      <w:numFmt w:val="decimal"/>
      <w:lvlText w:val=""/>
      <w:lvlJc w:val="left"/>
    </w:lvl>
    <w:lvl w:ilvl="6" w:tplc="5D805CD2">
      <w:numFmt w:val="decimal"/>
      <w:lvlText w:val=""/>
      <w:lvlJc w:val="left"/>
    </w:lvl>
    <w:lvl w:ilvl="7" w:tplc="430A226C">
      <w:numFmt w:val="decimal"/>
      <w:lvlText w:val=""/>
      <w:lvlJc w:val="left"/>
    </w:lvl>
    <w:lvl w:ilvl="8" w:tplc="04188BEE">
      <w:numFmt w:val="decimal"/>
      <w:lvlText w:val=""/>
      <w:lvlJc w:val="left"/>
    </w:lvl>
  </w:abstractNum>
  <w:abstractNum w:abstractNumId="8">
    <w:nsid w:val="0000767D"/>
    <w:multiLevelType w:val="hybridMultilevel"/>
    <w:tmpl w:val="94E0FB28"/>
    <w:lvl w:ilvl="0" w:tplc="BE86A468">
      <w:start w:val="35"/>
      <w:numFmt w:val="upperLetter"/>
      <w:lvlText w:val="%1."/>
      <w:lvlJc w:val="left"/>
    </w:lvl>
    <w:lvl w:ilvl="1" w:tplc="BFF4A826">
      <w:numFmt w:val="decimal"/>
      <w:lvlText w:val=""/>
      <w:lvlJc w:val="left"/>
    </w:lvl>
    <w:lvl w:ilvl="2" w:tplc="42BE00FA">
      <w:numFmt w:val="decimal"/>
      <w:lvlText w:val=""/>
      <w:lvlJc w:val="left"/>
    </w:lvl>
    <w:lvl w:ilvl="3" w:tplc="D5D28C16">
      <w:numFmt w:val="decimal"/>
      <w:lvlText w:val=""/>
      <w:lvlJc w:val="left"/>
    </w:lvl>
    <w:lvl w:ilvl="4" w:tplc="8BE8EDB4">
      <w:numFmt w:val="decimal"/>
      <w:lvlText w:val=""/>
      <w:lvlJc w:val="left"/>
    </w:lvl>
    <w:lvl w:ilvl="5" w:tplc="BC4C3560">
      <w:numFmt w:val="decimal"/>
      <w:lvlText w:val=""/>
      <w:lvlJc w:val="left"/>
    </w:lvl>
    <w:lvl w:ilvl="6" w:tplc="1E703910">
      <w:numFmt w:val="decimal"/>
      <w:lvlText w:val=""/>
      <w:lvlJc w:val="left"/>
    </w:lvl>
    <w:lvl w:ilvl="7" w:tplc="730E78A2">
      <w:numFmt w:val="decimal"/>
      <w:lvlText w:val=""/>
      <w:lvlJc w:val="left"/>
    </w:lvl>
    <w:lvl w:ilvl="8" w:tplc="6EFE7B4E">
      <w:numFmt w:val="decimal"/>
      <w:lvlText w:val=""/>
      <w:lvlJc w:val="left"/>
    </w:lvl>
  </w:abstractNum>
  <w:abstractNum w:abstractNumId="9">
    <w:nsid w:val="00007F96"/>
    <w:multiLevelType w:val="hybridMultilevel"/>
    <w:tmpl w:val="FD8447F4"/>
    <w:lvl w:ilvl="0" w:tplc="EBD268D8">
      <w:start w:val="1"/>
      <w:numFmt w:val="bullet"/>
      <w:lvlText w:val="с"/>
      <w:lvlJc w:val="left"/>
    </w:lvl>
    <w:lvl w:ilvl="1" w:tplc="9C34112A">
      <w:numFmt w:val="decimal"/>
      <w:lvlText w:val=""/>
      <w:lvlJc w:val="left"/>
    </w:lvl>
    <w:lvl w:ilvl="2" w:tplc="DE8052F0">
      <w:numFmt w:val="decimal"/>
      <w:lvlText w:val=""/>
      <w:lvlJc w:val="left"/>
    </w:lvl>
    <w:lvl w:ilvl="3" w:tplc="2958678C">
      <w:numFmt w:val="decimal"/>
      <w:lvlText w:val=""/>
      <w:lvlJc w:val="left"/>
    </w:lvl>
    <w:lvl w:ilvl="4" w:tplc="C3DEA526">
      <w:numFmt w:val="decimal"/>
      <w:lvlText w:val=""/>
      <w:lvlJc w:val="left"/>
    </w:lvl>
    <w:lvl w:ilvl="5" w:tplc="2D7EC41C">
      <w:numFmt w:val="decimal"/>
      <w:lvlText w:val=""/>
      <w:lvlJc w:val="left"/>
    </w:lvl>
    <w:lvl w:ilvl="6" w:tplc="E07A4D9E">
      <w:numFmt w:val="decimal"/>
      <w:lvlText w:val=""/>
      <w:lvlJc w:val="left"/>
    </w:lvl>
    <w:lvl w:ilvl="7" w:tplc="FCE46CE0">
      <w:numFmt w:val="decimal"/>
      <w:lvlText w:val=""/>
      <w:lvlJc w:val="left"/>
    </w:lvl>
    <w:lvl w:ilvl="8" w:tplc="3DA2BD56">
      <w:numFmt w:val="decimal"/>
      <w:lvlText w:val=""/>
      <w:lvlJc w:val="left"/>
    </w:lvl>
  </w:abstractNum>
  <w:abstractNum w:abstractNumId="10">
    <w:nsid w:val="00007FF5"/>
    <w:multiLevelType w:val="hybridMultilevel"/>
    <w:tmpl w:val="245C43C6"/>
    <w:lvl w:ilvl="0" w:tplc="5ACCC57A">
      <w:start w:val="1"/>
      <w:numFmt w:val="bullet"/>
      <w:lvlText w:val="В"/>
      <w:lvlJc w:val="left"/>
    </w:lvl>
    <w:lvl w:ilvl="1" w:tplc="69044000">
      <w:numFmt w:val="decimal"/>
      <w:lvlText w:val=""/>
      <w:lvlJc w:val="left"/>
    </w:lvl>
    <w:lvl w:ilvl="2" w:tplc="BF14047E">
      <w:numFmt w:val="decimal"/>
      <w:lvlText w:val=""/>
      <w:lvlJc w:val="left"/>
    </w:lvl>
    <w:lvl w:ilvl="3" w:tplc="98043C74">
      <w:numFmt w:val="decimal"/>
      <w:lvlText w:val=""/>
      <w:lvlJc w:val="left"/>
    </w:lvl>
    <w:lvl w:ilvl="4" w:tplc="88C44D3A">
      <w:numFmt w:val="decimal"/>
      <w:lvlText w:val=""/>
      <w:lvlJc w:val="left"/>
    </w:lvl>
    <w:lvl w:ilvl="5" w:tplc="FFC26F8A">
      <w:numFmt w:val="decimal"/>
      <w:lvlText w:val=""/>
      <w:lvlJc w:val="left"/>
    </w:lvl>
    <w:lvl w:ilvl="6" w:tplc="76285880">
      <w:numFmt w:val="decimal"/>
      <w:lvlText w:val=""/>
      <w:lvlJc w:val="left"/>
    </w:lvl>
    <w:lvl w:ilvl="7" w:tplc="9FB69798">
      <w:numFmt w:val="decimal"/>
      <w:lvlText w:val=""/>
      <w:lvlJc w:val="left"/>
    </w:lvl>
    <w:lvl w:ilvl="8" w:tplc="2ACAF128">
      <w:numFmt w:val="decimal"/>
      <w:lvlText w:val=""/>
      <w:lvlJc w:val="left"/>
    </w:lvl>
  </w:abstractNum>
  <w:abstractNum w:abstractNumId="11">
    <w:nsid w:val="02983F23"/>
    <w:multiLevelType w:val="hybridMultilevel"/>
    <w:tmpl w:val="C30C2440"/>
    <w:lvl w:ilvl="0" w:tplc="C838C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63549A8"/>
    <w:multiLevelType w:val="hybridMultilevel"/>
    <w:tmpl w:val="5CAE18AA"/>
    <w:lvl w:ilvl="0" w:tplc="C838C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51711E"/>
    <w:multiLevelType w:val="hybridMultilevel"/>
    <w:tmpl w:val="C2FE316A"/>
    <w:lvl w:ilvl="0" w:tplc="C838C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3C35C3E"/>
    <w:multiLevelType w:val="hybridMultilevel"/>
    <w:tmpl w:val="FEE2D984"/>
    <w:lvl w:ilvl="0" w:tplc="C838C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63E6E7C"/>
    <w:multiLevelType w:val="hybridMultilevel"/>
    <w:tmpl w:val="C0782E7A"/>
    <w:lvl w:ilvl="0" w:tplc="C838C3B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1B4D19DC"/>
    <w:multiLevelType w:val="hybridMultilevel"/>
    <w:tmpl w:val="A64C3B44"/>
    <w:lvl w:ilvl="0" w:tplc="15C20F92">
      <w:start w:val="5"/>
      <w:numFmt w:val="decimal"/>
      <w:lvlText w:val="%1."/>
      <w:lvlJc w:val="left"/>
      <w:pPr>
        <w:ind w:left="720" w:hanging="360"/>
      </w:pPr>
      <w:rPr>
        <w:rFonts w:eastAsiaTheme="minorEastAsi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2EA1AD6"/>
    <w:multiLevelType w:val="hybridMultilevel"/>
    <w:tmpl w:val="623C3506"/>
    <w:lvl w:ilvl="0" w:tplc="C838C3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5D06001"/>
    <w:multiLevelType w:val="hybridMultilevel"/>
    <w:tmpl w:val="BE4AACA8"/>
    <w:lvl w:ilvl="0" w:tplc="C838C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78E1D9B"/>
    <w:multiLevelType w:val="hybridMultilevel"/>
    <w:tmpl w:val="FFB2F6B8"/>
    <w:lvl w:ilvl="0" w:tplc="C838C3B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2BFE751D"/>
    <w:multiLevelType w:val="hybridMultilevel"/>
    <w:tmpl w:val="58ECC8EA"/>
    <w:lvl w:ilvl="0" w:tplc="C838C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37016B3"/>
    <w:multiLevelType w:val="hybridMultilevel"/>
    <w:tmpl w:val="7A163204"/>
    <w:lvl w:ilvl="0" w:tplc="C838C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533A0A"/>
    <w:multiLevelType w:val="hybridMultilevel"/>
    <w:tmpl w:val="8E22585E"/>
    <w:lvl w:ilvl="0" w:tplc="C838C3BC">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23">
    <w:nsid w:val="3D151494"/>
    <w:multiLevelType w:val="hybridMultilevel"/>
    <w:tmpl w:val="3A46EBBA"/>
    <w:lvl w:ilvl="0" w:tplc="C838C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E92330B"/>
    <w:multiLevelType w:val="hybridMultilevel"/>
    <w:tmpl w:val="E6304C0E"/>
    <w:lvl w:ilvl="0" w:tplc="C838C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FB7153"/>
    <w:multiLevelType w:val="hybridMultilevel"/>
    <w:tmpl w:val="8578F0BA"/>
    <w:lvl w:ilvl="0" w:tplc="C838C3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4A362B9E"/>
    <w:multiLevelType w:val="hybridMultilevel"/>
    <w:tmpl w:val="6054FDE8"/>
    <w:lvl w:ilvl="0" w:tplc="C838C3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CF34CA1"/>
    <w:multiLevelType w:val="hybridMultilevel"/>
    <w:tmpl w:val="15408D86"/>
    <w:lvl w:ilvl="0" w:tplc="C838C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7AB0746"/>
    <w:multiLevelType w:val="hybridMultilevel"/>
    <w:tmpl w:val="1E8C231C"/>
    <w:lvl w:ilvl="0" w:tplc="C838C3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F0051CA"/>
    <w:multiLevelType w:val="hybridMultilevel"/>
    <w:tmpl w:val="CD582F30"/>
    <w:lvl w:ilvl="0" w:tplc="C838C3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F7B32E2"/>
    <w:multiLevelType w:val="hybridMultilevel"/>
    <w:tmpl w:val="77068CB8"/>
    <w:lvl w:ilvl="0" w:tplc="C838C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6D088B"/>
    <w:multiLevelType w:val="hybridMultilevel"/>
    <w:tmpl w:val="E924B754"/>
    <w:lvl w:ilvl="0" w:tplc="C838C3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F6E12B2"/>
    <w:multiLevelType w:val="hybridMultilevel"/>
    <w:tmpl w:val="F502DCF8"/>
    <w:lvl w:ilvl="0" w:tplc="C838C3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757971C3"/>
    <w:multiLevelType w:val="hybridMultilevel"/>
    <w:tmpl w:val="378EB25C"/>
    <w:lvl w:ilvl="0" w:tplc="C838C3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8"/>
  </w:num>
  <w:num w:numId="2">
    <w:abstractNumId w:val="24"/>
  </w:num>
  <w:num w:numId="3">
    <w:abstractNumId w:val="13"/>
  </w:num>
  <w:num w:numId="4">
    <w:abstractNumId w:val="22"/>
  </w:num>
  <w:num w:numId="5">
    <w:abstractNumId w:val="19"/>
  </w:num>
  <w:num w:numId="6">
    <w:abstractNumId w:val="14"/>
  </w:num>
  <w:num w:numId="7">
    <w:abstractNumId w:val="2"/>
  </w:num>
  <w:num w:numId="8">
    <w:abstractNumId w:val="0"/>
  </w:num>
  <w:num w:numId="9">
    <w:abstractNumId w:val="6"/>
  </w:num>
  <w:num w:numId="10">
    <w:abstractNumId w:val="4"/>
  </w:num>
  <w:num w:numId="11">
    <w:abstractNumId w:val="8"/>
  </w:num>
  <w:num w:numId="12">
    <w:abstractNumId w:val="9"/>
  </w:num>
  <w:num w:numId="13">
    <w:abstractNumId w:val="10"/>
  </w:num>
  <w:num w:numId="14">
    <w:abstractNumId w:val="3"/>
  </w:num>
  <w:num w:numId="15">
    <w:abstractNumId w:val="7"/>
  </w:num>
  <w:num w:numId="16">
    <w:abstractNumId w:val="5"/>
  </w:num>
  <w:num w:numId="17">
    <w:abstractNumId w:val="1"/>
  </w:num>
  <w:num w:numId="18">
    <w:abstractNumId w:val="18"/>
  </w:num>
  <w:num w:numId="19">
    <w:abstractNumId w:val="23"/>
  </w:num>
  <w:num w:numId="20">
    <w:abstractNumId w:val="30"/>
  </w:num>
  <w:num w:numId="21">
    <w:abstractNumId w:val="21"/>
  </w:num>
  <w:num w:numId="22">
    <w:abstractNumId w:val="12"/>
  </w:num>
  <w:num w:numId="23">
    <w:abstractNumId w:val="31"/>
  </w:num>
  <w:num w:numId="24">
    <w:abstractNumId w:val="27"/>
  </w:num>
  <w:num w:numId="25">
    <w:abstractNumId w:val="20"/>
  </w:num>
  <w:num w:numId="26">
    <w:abstractNumId w:val="25"/>
  </w:num>
  <w:num w:numId="27">
    <w:abstractNumId w:val="26"/>
  </w:num>
  <w:num w:numId="28">
    <w:abstractNumId w:val="33"/>
  </w:num>
  <w:num w:numId="29">
    <w:abstractNumId w:val="32"/>
  </w:num>
  <w:num w:numId="3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6"/>
  </w:num>
  <w:num w:numId="33">
    <w:abstractNumId w:val="15"/>
  </w:num>
  <w:num w:numId="34">
    <w:abstractNumId w:val="1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868"/>
    <w:rsid w:val="0000792E"/>
    <w:rsid w:val="000448EA"/>
    <w:rsid w:val="00346022"/>
    <w:rsid w:val="00397A4F"/>
    <w:rsid w:val="004B1E2A"/>
    <w:rsid w:val="005A148C"/>
    <w:rsid w:val="005C4DD4"/>
    <w:rsid w:val="00617432"/>
    <w:rsid w:val="00626B15"/>
    <w:rsid w:val="00640629"/>
    <w:rsid w:val="00653A3E"/>
    <w:rsid w:val="00691FFC"/>
    <w:rsid w:val="00725767"/>
    <w:rsid w:val="00725868"/>
    <w:rsid w:val="00802185"/>
    <w:rsid w:val="00822483"/>
    <w:rsid w:val="00966322"/>
    <w:rsid w:val="00A117AA"/>
    <w:rsid w:val="00A7665A"/>
    <w:rsid w:val="00B52ED2"/>
    <w:rsid w:val="00B56BDD"/>
    <w:rsid w:val="00B74FF7"/>
    <w:rsid w:val="00BE66B1"/>
    <w:rsid w:val="00C156EC"/>
    <w:rsid w:val="00C62658"/>
    <w:rsid w:val="00C9598C"/>
    <w:rsid w:val="00CB07BE"/>
    <w:rsid w:val="00CC4C03"/>
    <w:rsid w:val="00CD0C23"/>
    <w:rsid w:val="00D41F31"/>
    <w:rsid w:val="00D51762"/>
    <w:rsid w:val="00E27E59"/>
    <w:rsid w:val="00F04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BDD"/>
    <w:pPr>
      <w:spacing w:after="0" w:line="240" w:lineRule="auto"/>
    </w:pPr>
    <w:rPr>
      <w:rFonts w:ascii="Calibri" w:eastAsia="Calibri" w:hAnsi="Calibri" w:cs="Arial"/>
      <w:sz w:val="20"/>
      <w:szCs w:val="20"/>
      <w:lang w:eastAsia="ru-RU"/>
    </w:rPr>
  </w:style>
  <w:style w:type="paragraph" w:styleId="2">
    <w:name w:val="heading 2"/>
    <w:basedOn w:val="a"/>
    <w:next w:val="a"/>
    <w:link w:val="20"/>
    <w:unhideWhenUsed/>
    <w:qFormat/>
    <w:rsid w:val="00B56BDD"/>
    <w:pPr>
      <w:keepNext/>
      <w:jc w:val="both"/>
      <w:outlineLvl w:val="1"/>
    </w:pPr>
    <w:rPr>
      <w:rFonts w:ascii="Times New Roman" w:eastAsia="Times New Roman" w:hAnsi="Times New Roman" w:cs="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56BDD"/>
    <w:rPr>
      <w:rFonts w:ascii="Times New Roman" w:eastAsia="Times New Roman" w:hAnsi="Times New Roman" w:cs="Times New Roman"/>
      <w:b/>
      <w:sz w:val="24"/>
      <w:szCs w:val="20"/>
      <w:lang w:eastAsia="ru-RU"/>
    </w:rPr>
  </w:style>
  <w:style w:type="paragraph" w:styleId="a3">
    <w:name w:val="No Spacing"/>
    <w:link w:val="a4"/>
    <w:uiPriority w:val="1"/>
    <w:qFormat/>
    <w:rsid w:val="00B56BDD"/>
    <w:pPr>
      <w:spacing w:after="0" w:line="240" w:lineRule="auto"/>
    </w:pPr>
    <w:rPr>
      <w:rFonts w:ascii="Calibri" w:eastAsia="Calibri" w:hAnsi="Calibri" w:cs="Arial"/>
      <w:sz w:val="20"/>
      <w:szCs w:val="20"/>
      <w:lang w:eastAsia="ru-RU"/>
    </w:rPr>
  </w:style>
  <w:style w:type="character" w:styleId="a5">
    <w:name w:val="Hyperlink"/>
    <w:uiPriority w:val="99"/>
    <w:unhideWhenUsed/>
    <w:rsid w:val="00B56BDD"/>
    <w:rPr>
      <w:color w:val="0000FF"/>
      <w:u w:val="single"/>
    </w:rPr>
  </w:style>
  <w:style w:type="paragraph" w:styleId="a6">
    <w:name w:val="Body Text"/>
    <w:basedOn w:val="a"/>
    <w:link w:val="a7"/>
    <w:uiPriority w:val="99"/>
    <w:semiHidden/>
    <w:unhideWhenUsed/>
    <w:rsid w:val="00B56BDD"/>
    <w:pPr>
      <w:spacing w:after="120"/>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99"/>
    <w:semiHidden/>
    <w:rsid w:val="00B56BDD"/>
    <w:rPr>
      <w:rFonts w:ascii="Times New Roman" w:eastAsia="Times New Roman" w:hAnsi="Times New Roman" w:cs="Times New Roman"/>
      <w:sz w:val="28"/>
      <w:szCs w:val="28"/>
      <w:lang w:eastAsia="ru-RU"/>
    </w:rPr>
  </w:style>
  <w:style w:type="character" w:customStyle="1" w:styleId="a8">
    <w:name w:val="Основной текст_"/>
    <w:link w:val="3"/>
    <w:rsid w:val="00B56BDD"/>
    <w:rPr>
      <w:rFonts w:ascii="Times New Roman" w:eastAsia="Times New Roman" w:hAnsi="Times New Roman" w:cs="Times New Roman"/>
      <w:spacing w:val="2"/>
      <w:sz w:val="25"/>
      <w:szCs w:val="25"/>
      <w:shd w:val="clear" w:color="auto" w:fill="FFFFFF"/>
    </w:rPr>
  </w:style>
  <w:style w:type="paragraph" w:customStyle="1" w:styleId="3">
    <w:name w:val="Основной текст3"/>
    <w:basedOn w:val="a"/>
    <w:link w:val="a8"/>
    <w:rsid w:val="00B56BDD"/>
    <w:pPr>
      <w:widowControl w:val="0"/>
      <w:shd w:val="clear" w:color="auto" w:fill="FFFFFF"/>
      <w:spacing w:after="60" w:line="0" w:lineRule="atLeast"/>
      <w:jc w:val="center"/>
    </w:pPr>
    <w:rPr>
      <w:rFonts w:ascii="Times New Roman" w:eastAsia="Times New Roman" w:hAnsi="Times New Roman" w:cs="Times New Roman"/>
      <w:spacing w:val="2"/>
      <w:sz w:val="25"/>
      <w:szCs w:val="25"/>
      <w:lang w:eastAsia="en-US"/>
    </w:rPr>
  </w:style>
  <w:style w:type="paragraph" w:styleId="a9">
    <w:name w:val="List Paragraph"/>
    <w:basedOn w:val="a"/>
    <w:uiPriority w:val="34"/>
    <w:qFormat/>
    <w:rsid w:val="00B56BDD"/>
    <w:pPr>
      <w:ind w:left="720"/>
      <w:contextualSpacing/>
    </w:pPr>
    <w:rPr>
      <w:rFonts w:ascii="Times New Roman" w:eastAsia="Times New Roman" w:hAnsi="Times New Roman" w:cs="Times New Roman"/>
      <w:sz w:val="28"/>
      <w:szCs w:val="28"/>
    </w:rPr>
  </w:style>
  <w:style w:type="character" w:customStyle="1" w:styleId="aa">
    <w:name w:val="Подпись к таблице_"/>
    <w:link w:val="ab"/>
    <w:rsid w:val="00B56BDD"/>
    <w:rPr>
      <w:rFonts w:ascii="Times New Roman" w:eastAsia="Times New Roman" w:hAnsi="Times New Roman" w:cs="Times New Roman"/>
      <w:spacing w:val="2"/>
      <w:sz w:val="25"/>
      <w:szCs w:val="25"/>
      <w:shd w:val="clear" w:color="auto" w:fill="FFFFFF"/>
    </w:rPr>
  </w:style>
  <w:style w:type="paragraph" w:customStyle="1" w:styleId="ab">
    <w:name w:val="Подпись к таблице"/>
    <w:basedOn w:val="a"/>
    <w:link w:val="aa"/>
    <w:rsid w:val="00B56BDD"/>
    <w:pPr>
      <w:widowControl w:val="0"/>
      <w:shd w:val="clear" w:color="auto" w:fill="FFFFFF"/>
      <w:spacing w:line="0" w:lineRule="atLeast"/>
    </w:pPr>
    <w:rPr>
      <w:rFonts w:ascii="Times New Roman" w:eastAsia="Times New Roman" w:hAnsi="Times New Roman" w:cs="Times New Roman"/>
      <w:spacing w:val="2"/>
      <w:sz w:val="25"/>
      <w:szCs w:val="25"/>
      <w:lang w:eastAsia="en-US"/>
    </w:rPr>
  </w:style>
  <w:style w:type="character" w:customStyle="1" w:styleId="21">
    <w:name w:val="Основной текст2"/>
    <w:rsid w:val="00B56BDD"/>
    <w:rPr>
      <w:rFonts w:ascii="Times New Roman" w:eastAsia="Times New Roman" w:hAnsi="Times New Roman" w:cs="Times New Roman"/>
      <w:b w:val="0"/>
      <w:bCs w:val="0"/>
      <w:i w:val="0"/>
      <w:iCs w:val="0"/>
      <w:smallCaps w:val="0"/>
      <w:strike w:val="0"/>
      <w:color w:val="000000"/>
      <w:spacing w:val="2"/>
      <w:w w:val="100"/>
      <w:position w:val="0"/>
      <w:sz w:val="25"/>
      <w:szCs w:val="25"/>
      <w:u w:val="none"/>
      <w:shd w:val="clear" w:color="auto" w:fill="FFFFFF"/>
      <w:lang w:val="ru-RU"/>
    </w:rPr>
  </w:style>
  <w:style w:type="paragraph" w:styleId="ac">
    <w:name w:val="header"/>
    <w:basedOn w:val="a"/>
    <w:link w:val="ad"/>
    <w:uiPriority w:val="99"/>
    <w:unhideWhenUsed/>
    <w:rsid w:val="00B56BDD"/>
    <w:pPr>
      <w:tabs>
        <w:tab w:val="center" w:pos="4677"/>
        <w:tab w:val="right" w:pos="9355"/>
      </w:tabs>
    </w:pPr>
  </w:style>
  <w:style w:type="character" w:customStyle="1" w:styleId="ad">
    <w:name w:val="Верхний колонтитул Знак"/>
    <w:basedOn w:val="a0"/>
    <w:link w:val="ac"/>
    <w:uiPriority w:val="99"/>
    <w:rsid w:val="00B56BDD"/>
    <w:rPr>
      <w:rFonts w:ascii="Calibri" w:eastAsia="Calibri" w:hAnsi="Calibri" w:cs="Arial"/>
      <w:sz w:val="20"/>
      <w:szCs w:val="20"/>
      <w:lang w:eastAsia="ru-RU"/>
    </w:rPr>
  </w:style>
  <w:style w:type="paragraph" w:styleId="ae">
    <w:name w:val="footer"/>
    <w:basedOn w:val="a"/>
    <w:link w:val="af"/>
    <w:uiPriority w:val="99"/>
    <w:unhideWhenUsed/>
    <w:rsid w:val="00B56BDD"/>
    <w:pPr>
      <w:tabs>
        <w:tab w:val="center" w:pos="4677"/>
        <w:tab w:val="right" w:pos="9355"/>
      </w:tabs>
    </w:pPr>
  </w:style>
  <w:style w:type="character" w:customStyle="1" w:styleId="af">
    <w:name w:val="Нижний колонтитул Знак"/>
    <w:basedOn w:val="a0"/>
    <w:link w:val="ae"/>
    <w:uiPriority w:val="99"/>
    <w:rsid w:val="00B56BDD"/>
    <w:rPr>
      <w:rFonts w:ascii="Calibri" w:eastAsia="Calibri" w:hAnsi="Calibri" w:cs="Arial"/>
      <w:sz w:val="20"/>
      <w:szCs w:val="20"/>
      <w:lang w:eastAsia="ru-RU"/>
    </w:rPr>
  </w:style>
  <w:style w:type="paragraph" w:styleId="af0">
    <w:name w:val="Normal (Web)"/>
    <w:basedOn w:val="a"/>
    <w:semiHidden/>
    <w:unhideWhenUsed/>
    <w:rsid w:val="00B56BDD"/>
    <w:pPr>
      <w:spacing w:before="100" w:beforeAutospacing="1" w:after="100" w:afterAutospacing="1"/>
    </w:pPr>
    <w:rPr>
      <w:rFonts w:ascii="Times New Roman" w:eastAsiaTheme="minorEastAsia" w:hAnsi="Times New Roman" w:cs="Times New Roman"/>
      <w:sz w:val="24"/>
      <w:szCs w:val="24"/>
    </w:rPr>
  </w:style>
  <w:style w:type="character" w:customStyle="1" w:styleId="a4">
    <w:name w:val="Без интервала Знак"/>
    <w:link w:val="a3"/>
    <w:uiPriority w:val="1"/>
    <w:locked/>
    <w:rsid w:val="00B56BDD"/>
    <w:rPr>
      <w:rFonts w:ascii="Calibri" w:eastAsia="Calibri" w:hAnsi="Calibri" w:cs="Arial"/>
      <w:sz w:val="20"/>
      <w:szCs w:val="20"/>
      <w:lang w:eastAsia="ru-RU"/>
    </w:rPr>
  </w:style>
  <w:style w:type="paragraph" w:customStyle="1" w:styleId="consplusnormal">
    <w:name w:val="consplusnormal"/>
    <w:basedOn w:val="a"/>
    <w:rsid w:val="00B56BDD"/>
    <w:pPr>
      <w:spacing w:before="100" w:beforeAutospacing="1" w:after="100" w:afterAutospacing="1"/>
    </w:pPr>
    <w:rPr>
      <w:rFonts w:ascii="Times New Roman" w:eastAsia="Times New Roman" w:hAnsi="Times New Roman" w:cs="Times New Roman"/>
      <w:sz w:val="24"/>
      <w:szCs w:val="24"/>
    </w:rPr>
  </w:style>
  <w:style w:type="paragraph" w:customStyle="1" w:styleId="formattext">
    <w:name w:val="formattext"/>
    <w:basedOn w:val="a"/>
    <w:rsid w:val="00B56BDD"/>
    <w:pPr>
      <w:spacing w:before="100" w:beforeAutospacing="1" w:after="100" w:afterAutospacing="1"/>
    </w:pPr>
    <w:rPr>
      <w:rFonts w:ascii="Times New Roman" w:eastAsia="Times New Roman" w:hAnsi="Times New Roman" w:cs="Times New Roman"/>
      <w:sz w:val="24"/>
      <w:szCs w:val="24"/>
    </w:rPr>
  </w:style>
  <w:style w:type="paragraph" w:styleId="af1">
    <w:name w:val="Balloon Text"/>
    <w:basedOn w:val="a"/>
    <w:link w:val="af2"/>
    <w:uiPriority w:val="99"/>
    <w:semiHidden/>
    <w:unhideWhenUsed/>
    <w:rsid w:val="00B56BDD"/>
    <w:rPr>
      <w:rFonts w:ascii="Tahoma" w:hAnsi="Tahoma" w:cs="Tahoma"/>
      <w:sz w:val="16"/>
      <w:szCs w:val="16"/>
    </w:rPr>
  </w:style>
  <w:style w:type="character" w:customStyle="1" w:styleId="af2">
    <w:name w:val="Текст выноски Знак"/>
    <w:basedOn w:val="a0"/>
    <w:link w:val="af1"/>
    <w:uiPriority w:val="99"/>
    <w:semiHidden/>
    <w:rsid w:val="00B56BDD"/>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BDD"/>
    <w:pPr>
      <w:spacing w:after="0" w:line="240" w:lineRule="auto"/>
    </w:pPr>
    <w:rPr>
      <w:rFonts w:ascii="Calibri" w:eastAsia="Calibri" w:hAnsi="Calibri" w:cs="Arial"/>
      <w:sz w:val="20"/>
      <w:szCs w:val="20"/>
      <w:lang w:eastAsia="ru-RU"/>
    </w:rPr>
  </w:style>
  <w:style w:type="paragraph" w:styleId="2">
    <w:name w:val="heading 2"/>
    <w:basedOn w:val="a"/>
    <w:next w:val="a"/>
    <w:link w:val="20"/>
    <w:unhideWhenUsed/>
    <w:qFormat/>
    <w:rsid w:val="00B56BDD"/>
    <w:pPr>
      <w:keepNext/>
      <w:jc w:val="both"/>
      <w:outlineLvl w:val="1"/>
    </w:pPr>
    <w:rPr>
      <w:rFonts w:ascii="Times New Roman" w:eastAsia="Times New Roman" w:hAnsi="Times New Roman" w:cs="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56BDD"/>
    <w:rPr>
      <w:rFonts w:ascii="Times New Roman" w:eastAsia="Times New Roman" w:hAnsi="Times New Roman" w:cs="Times New Roman"/>
      <w:b/>
      <w:sz w:val="24"/>
      <w:szCs w:val="20"/>
      <w:lang w:eastAsia="ru-RU"/>
    </w:rPr>
  </w:style>
  <w:style w:type="paragraph" w:styleId="a3">
    <w:name w:val="No Spacing"/>
    <w:link w:val="a4"/>
    <w:uiPriority w:val="1"/>
    <w:qFormat/>
    <w:rsid w:val="00B56BDD"/>
    <w:pPr>
      <w:spacing w:after="0" w:line="240" w:lineRule="auto"/>
    </w:pPr>
    <w:rPr>
      <w:rFonts w:ascii="Calibri" w:eastAsia="Calibri" w:hAnsi="Calibri" w:cs="Arial"/>
      <w:sz w:val="20"/>
      <w:szCs w:val="20"/>
      <w:lang w:eastAsia="ru-RU"/>
    </w:rPr>
  </w:style>
  <w:style w:type="character" w:styleId="a5">
    <w:name w:val="Hyperlink"/>
    <w:uiPriority w:val="99"/>
    <w:unhideWhenUsed/>
    <w:rsid w:val="00B56BDD"/>
    <w:rPr>
      <w:color w:val="0000FF"/>
      <w:u w:val="single"/>
    </w:rPr>
  </w:style>
  <w:style w:type="paragraph" w:styleId="a6">
    <w:name w:val="Body Text"/>
    <w:basedOn w:val="a"/>
    <w:link w:val="a7"/>
    <w:uiPriority w:val="99"/>
    <w:semiHidden/>
    <w:unhideWhenUsed/>
    <w:rsid w:val="00B56BDD"/>
    <w:pPr>
      <w:spacing w:after="120"/>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99"/>
    <w:semiHidden/>
    <w:rsid w:val="00B56BDD"/>
    <w:rPr>
      <w:rFonts w:ascii="Times New Roman" w:eastAsia="Times New Roman" w:hAnsi="Times New Roman" w:cs="Times New Roman"/>
      <w:sz w:val="28"/>
      <w:szCs w:val="28"/>
      <w:lang w:eastAsia="ru-RU"/>
    </w:rPr>
  </w:style>
  <w:style w:type="character" w:customStyle="1" w:styleId="a8">
    <w:name w:val="Основной текст_"/>
    <w:link w:val="3"/>
    <w:rsid w:val="00B56BDD"/>
    <w:rPr>
      <w:rFonts w:ascii="Times New Roman" w:eastAsia="Times New Roman" w:hAnsi="Times New Roman" w:cs="Times New Roman"/>
      <w:spacing w:val="2"/>
      <w:sz w:val="25"/>
      <w:szCs w:val="25"/>
      <w:shd w:val="clear" w:color="auto" w:fill="FFFFFF"/>
    </w:rPr>
  </w:style>
  <w:style w:type="paragraph" w:customStyle="1" w:styleId="3">
    <w:name w:val="Основной текст3"/>
    <w:basedOn w:val="a"/>
    <w:link w:val="a8"/>
    <w:rsid w:val="00B56BDD"/>
    <w:pPr>
      <w:widowControl w:val="0"/>
      <w:shd w:val="clear" w:color="auto" w:fill="FFFFFF"/>
      <w:spacing w:after="60" w:line="0" w:lineRule="atLeast"/>
      <w:jc w:val="center"/>
    </w:pPr>
    <w:rPr>
      <w:rFonts w:ascii="Times New Roman" w:eastAsia="Times New Roman" w:hAnsi="Times New Roman" w:cs="Times New Roman"/>
      <w:spacing w:val="2"/>
      <w:sz w:val="25"/>
      <w:szCs w:val="25"/>
      <w:lang w:eastAsia="en-US"/>
    </w:rPr>
  </w:style>
  <w:style w:type="paragraph" w:styleId="a9">
    <w:name w:val="List Paragraph"/>
    <w:basedOn w:val="a"/>
    <w:uiPriority w:val="34"/>
    <w:qFormat/>
    <w:rsid w:val="00B56BDD"/>
    <w:pPr>
      <w:ind w:left="720"/>
      <w:contextualSpacing/>
    </w:pPr>
    <w:rPr>
      <w:rFonts w:ascii="Times New Roman" w:eastAsia="Times New Roman" w:hAnsi="Times New Roman" w:cs="Times New Roman"/>
      <w:sz w:val="28"/>
      <w:szCs w:val="28"/>
    </w:rPr>
  </w:style>
  <w:style w:type="character" w:customStyle="1" w:styleId="aa">
    <w:name w:val="Подпись к таблице_"/>
    <w:link w:val="ab"/>
    <w:rsid w:val="00B56BDD"/>
    <w:rPr>
      <w:rFonts w:ascii="Times New Roman" w:eastAsia="Times New Roman" w:hAnsi="Times New Roman" w:cs="Times New Roman"/>
      <w:spacing w:val="2"/>
      <w:sz w:val="25"/>
      <w:szCs w:val="25"/>
      <w:shd w:val="clear" w:color="auto" w:fill="FFFFFF"/>
    </w:rPr>
  </w:style>
  <w:style w:type="paragraph" w:customStyle="1" w:styleId="ab">
    <w:name w:val="Подпись к таблице"/>
    <w:basedOn w:val="a"/>
    <w:link w:val="aa"/>
    <w:rsid w:val="00B56BDD"/>
    <w:pPr>
      <w:widowControl w:val="0"/>
      <w:shd w:val="clear" w:color="auto" w:fill="FFFFFF"/>
      <w:spacing w:line="0" w:lineRule="atLeast"/>
    </w:pPr>
    <w:rPr>
      <w:rFonts w:ascii="Times New Roman" w:eastAsia="Times New Roman" w:hAnsi="Times New Roman" w:cs="Times New Roman"/>
      <w:spacing w:val="2"/>
      <w:sz w:val="25"/>
      <w:szCs w:val="25"/>
      <w:lang w:eastAsia="en-US"/>
    </w:rPr>
  </w:style>
  <w:style w:type="character" w:customStyle="1" w:styleId="21">
    <w:name w:val="Основной текст2"/>
    <w:rsid w:val="00B56BDD"/>
    <w:rPr>
      <w:rFonts w:ascii="Times New Roman" w:eastAsia="Times New Roman" w:hAnsi="Times New Roman" w:cs="Times New Roman"/>
      <w:b w:val="0"/>
      <w:bCs w:val="0"/>
      <w:i w:val="0"/>
      <w:iCs w:val="0"/>
      <w:smallCaps w:val="0"/>
      <w:strike w:val="0"/>
      <w:color w:val="000000"/>
      <w:spacing w:val="2"/>
      <w:w w:val="100"/>
      <w:position w:val="0"/>
      <w:sz w:val="25"/>
      <w:szCs w:val="25"/>
      <w:u w:val="none"/>
      <w:shd w:val="clear" w:color="auto" w:fill="FFFFFF"/>
      <w:lang w:val="ru-RU"/>
    </w:rPr>
  </w:style>
  <w:style w:type="paragraph" w:styleId="ac">
    <w:name w:val="header"/>
    <w:basedOn w:val="a"/>
    <w:link w:val="ad"/>
    <w:uiPriority w:val="99"/>
    <w:unhideWhenUsed/>
    <w:rsid w:val="00B56BDD"/>
    <w:pPr>
      <w:tabs>
        <w:tab w:val="center" w:pos="4677"/>
        <w:tab w:val="right" w:pos="9355"/>
      </w:tabs>
    </w:pPr>
  </w:style>
  <w:style w:type="character" w:customStyle="1" w:styleId="ad">
    <w:name w:val="Верхний колонтитул Знак"/>
    <w:basedOn w:val="a0"/>
    <w:link w:val="ac"/>
    <w:uiPriority w:val="99"/>
    <w:rsid w:val="00B56BDD"/>
    <w:rPr>
      <w:rFonts w:ascii="Calibri" w:eastAsia="Calibri" w:hAnsi="Calibri" w:cs="Arial"/>
      <w:sz w:val="20"/>
      <w:szCs w:val="20"/>
      <w:lang w:eastAsia="ru-RU"/>
    </w:rPr>
  </w:style>
  <w:style w:type="paragraph" w:styleId="ae">
    <w:name w:val="footer"/>
    <w:basedOn w:val="a"/>
    <w:link w:val="af"/>
    <w:uiPriority w:val="99"/>
    <w:unhideWhenUsed/>
    <w:rsid w:val="00B56BDD"/>
    <w:pPr>
      <w:tabs>
        <w:tab w:val="center" w:pos="4677"/>
        <w:tab w:val="right" w:pos="9355"/>
      </w:tabs>
    </w:pPr>
  </w:style>
  <w:style w:type="character" w:customStyle="1" w:styleId="af">
    <w:name w:val="Нижний колонтитул Знак"/>
    <w:basedOn w:val="a0"/>
    <w:link w:val="ae"/>
    <w:uiPriority w:val="99"/>
    <w:rsid w:val="00B56BDD"/>
    <w:rPr>
      <w:rFonts w:ascii="Calibri" w:eastAsia="Calibri" w:hAnsi="Calibri" w:cs="Arial"/>
      <w:sz w:val="20"/>
      <w:szCs w:val="20"/>
      <w:lang w:eastAsia="ru-RU"/>
    </w:rPr>
  </w:style>
  <w:style w:type="paragraph" w:styleId="af0">
    <w:name w:val="Normal (Web)"/>
    <w:basedOn w:val="a"/>
    <w:semiHidden/>
    <w:unhideWhenUsed/>
    <w:rsid w:val="00B56BDD"/>
    <w:pPr>
      <w:spacing w:before="100" w:beforeAutospacing="1" w:after="100" w:afterAutospacing="1"/>
    </w:pPr>
    <w:rPr>
      <w:rFonts w:ascii="Times New Roman" w:eastAsiaTheme="minorEastAsia" w:hAnsi="Times New Roman" w:cs="Times New Roman"/>
      <w:sz w:val="24"/>
      <w:szCs w:val="24"/>
    </w:rPr>
  </w:style>
  <w:style w:type="character" w:customStyle="1" w:styleId="a4">
    <w:name w:val="Без интервала Знак"/>
    <w:link w:val="a3"/>
    <w:uiPriority w:val="1"/>
    <w:locked/>
    <w:rsid w:val="00B56BDD"/>
    <w:rPr>
      <w:rFonts w:ascii="Calibri" w:eastAsia="Calibri" w:hAnsi="Calibri" w:cs="Arial"/>
      <w:sz w:val="20"/>
      <w:szCs w:val="20"/>
      <w:lang w:eastAsia="ru-RU"/>
    </w:rPr>
  </w:style>
  <w:style w:type="paragraph" w:customStyle="1" w:styleId="consplusnormal">
    <w:name w:val="consplusnormal"/>
    <w:basedOn w:val="a"/>
    <w:rsid w:val="00B56BDD"/>
    <w:pPr>
      <w:spacing w:before="100" w:beforeAutospacing="1" w:after="100" w:afterAutospacing="1"/>
    </w:pPr>
    <w:rPr>
      <w:rFonts w:ascii="Times New Roman" w:eastAsia="Times New Roman" w:hAnsi="Times New Roman" w:cs="Times New Roman"/>
      <w:sz w:val="24"/>
      <w:szCs w:val="24"/>
    </w:rPr>
  </w:style>
  <w:style w:type="paragraph" w:customStyle="1" w:styleId="formattext">
    <w:name w:val="formattext"/>
    <w:basedOn w:val="a"/>
    <w:rsid w:val="00B56BDD"/>
    <w:pPr>
      <w:spacing w:before="100" w:beforeAutospacing="1" w:after="100" w:afterAutospacing="1"/>
    </w:pPr>
    <w:rPr>
      <w:rFonts w:ascii="Times New Roman" w:eastAsia="Times New Roman" w:hAnsi="Times New Roman" w:cs="Times New Roman"/>
      <w:sz w:val="24"/>
      <w:szCs w:val="24"/>
    </w:rPr>
  </w:style>
  <w:style w:type="paragraph" w:styleId="af1">
    <w:name w:val="Balloon Text"/>
    <w:basedOn w:val="a"/>
    <w:link w:val="af2"/>
    <w:uiPriority w:val="99"/>
    <w:semiHidden/>
    <w:unhideWhenUsed/>
    <w:rsid w:val="00B56BDD"/>
    <w:rPr>
      <w:rFonts w:ascii="Tahoma" w:hAnsi="Tahoma" w:cs="Tahoma"/>
      <w:sz w:val="16"/>
      <w:szCs w:val="16"/>
    </w:rPr>
  </w:style>
  <w:style w:type="character" w:customStyle="1" w:styleId="af2">
    <w:name w:val="Текст выноски Знак"/>
    <w:basedOn w:val="a0"/>
    <w:link w:val="af1"/>
    <w:uiPriority w:val="99"/>
    <w:semiHidden/>
    <w:rsid w:val="00B56BDD"/>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obr.orb.ru" TargetMode="External"/><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3084</Words>
  <Characters>17584</Characters>
  <Application>Microsoft Office Word</Application>
  <DocSecurity>0</DocSecurity>
  <Lines>146</Lines>
  <Paragraphs>41</Paragraphs>
  <ScaleCrop>false</ScaleCrop>
  <Company/>
  <LinksUpToDate>false</LinksUpToDate>
  <CharactersWithSpaces>20627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Галюся</dc:creator>
  <cp:keywords/>
  <dc:description/>
  <cp:lastModifiedBy>Галюся</cp:lastModifiedBy>
  <cp:revision>31</cp:revision>
  <dcterms:created xsi:type="dcterms:W3CDTF">2020-02-28T06:37:00Z</dcterms:created>
  <dcterms:modified xsi:type="dcterms:W3CDTF">2020-03-02T04:54:00Z</dcterms:modified>
</cp:coreProperties>
</file>